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268B" w:rsidRPr="00C02586" w:rsidRDefault="00BD5653" w:rsidP="004D268B">
      <w:pPr>
        <w:tabs>
          <w:tab w:val="left" w:pos="3240"/>
        </w:tabs>
        <w:rPr>
          <w:rFonts w:ascii="Arial" w:hAnsi="Arial" w:cs="Arial"/>
          <w:b/>
          <w:sz w:val="24"/>
          <w:lang w:val="es-MX"/>
        </w:rPr>
      </w:pPr>
      <w:r>
        <w:rPr>
          <w:rFonts w:ascii="Arial" w:hAnsi="Arial" w:cs="Arial"/>
          <w:noProof/>
        </w:rPr>
        <w:drawing>
          <wp:anchor distT="0" distB="0" distL="114300" distR="114300" simplePos="0" relativeHeight="251661312" behindDoc="0" locked="0" layoutInCell="1" allowOverlap="1">
            <wp:simplePos x="0" y="0"/>
            <wp:positionH relativeFrom="column">
              <wp:posOffset>436245</wp:posOffset>
            </wp:positionH>
            <wp:positionV relativeFrom="paragraph">
              <wp:posOffset>238125</wp:posOffset>
            </wp:positionV>
            <wp:extent cx="1717040" cy="403860"/>
            <wp:effectExtent l="19050" t="19050" r="16510" b="15240"/>
            <wp:wrapNone/>
            <wp:docPr id="1" name="Imagen 2" descr="INRH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RH 1"/>
                    <pic:cNvPicPr>
                      <a:picLocks noChangeAspect="1" noChangeArrowheads="1"/>
                    </pic:cNvPicPr>
                  </pic:nvPicPr>
                  <pic:blipFill>
                    <a:blip r:embed="rId5"/>
                    <a:srcRect r="17586" b="15196"/>
                    <a:stretch>
                      <a:fillRect/>
                    </a:stretch>
                  </pic:blipFill>
                  <pic:spPr bwMode="auto">
                    <a:xfrm>
                      <a:off x="0" y="0"/>
                      <a:ext cx="1717040" cy="403860"/>
                    </a:xfrm>
                    <a:prstGeom prst="rect">
                      <a:avLst/>
                    </a:prstGeom>
                    <a:noFill/>
                    <a:ln w="9525">
                      <a:solidFill>
                        <a:srgbClr val="FFFFFF"/>
                      </a:solidFill>
                      <a:miter lim="800000"/>
                      <a:headEnd/>
                      <a:tailEnd/>
                    </a:ln>
                  </pic:spPr>
                </pic:pic>
              </a:graphicData>
            </a:graphic>
          </wp:anchor>
        </w:drawing>
      </w:r>
      <w:r w:rsidR="004D268B">
        <w:rPr>
          <w:rFonts w:ascii="Arial" w:hAnsi="Arial" w:cs="Arial"/>
          <w:noProof/>
        </w:rPr>
        <w:drawing>
          <wp:anchor distT="0" distB="0" distL="114300" distR="114300" simplePos="0" relativeHeight="251660288" behindDoc="0" locked="0" layoutInCell="1" allowOverlap="1">
            <wp:simplePos x="0" y="0"/>
            <wp:positionH relativeFrom="column">
              <wp:posOffset>2849245</wp:posOffset>
            </wp:positionH>
            <wp:positionV relativeFrom="paragraph">
              <wp:posOffset>29845</wp:posOffset>
            </wp:positionV>
            <wp:extent cx="1259840" cy="685800"/>
            <wp:effectExtent l="19050" t="0" r="0" b="0"/>
            <wp:wrapSquare wrapText="bothSides"/>
            <wp:docPr id="2" name="Imagen 2" descr="logotipo%20EAAL-GRAN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tipo%20EAAL-GRANMA"/>
                    <pic:cNvPicPr>
                      <a:picLocks noChangeAspect="1" noChangeArrowheads="1"/>
                    </pic:cNvPicPr>
                  </pic:nvPicPr>
                  <pic:blipFill>
                    <a:blip r:embed="rId6"/>
                    <a:srcRect/>
                    <a:stretch>
                      <a:fillRect/>
                    </a:stretch>
                  </pic:blipFill>
                  <pic:spPr bwMode="auto">
                    <a:xfrm>
                      <a:off x="0" y="0"/>
                      <a:ext cx="1259840" cy="685800"/>
                    </a:xfrm>
                    <a:prstGeom prst="rect">
                      <a:avLst/>
                    </a:prstGeom>
                    <a:noFill/>
                  </pic:spPr>
                </pic:pic>
              </a:graphicData>
            </a:graphic>
          </wp:anchor>
        </w:drawing>
      </w:r>
      <w:r w:rsidR="004D268B" w:rsidRPr="00C02586">
        <w:rPr>
          <w:rFonts w:ascii="Arial" w:hAnsi="Arial" w:cs="Arial"/>
          <w:b/>
          <w:sz w:val="24"/>
          <w:lang w:val="es-MX"/>
        </w:rPr>
        <w:tab/>
      </w:r>
    </w:p>
    <w:p w:rsidR="004D268B" w:rsidRPr="00C02586" w:rsidRDefault="004D268B" w:rsidP="004D268B">
      <w:pPr>
        <w:tabs>
          <w:tab w:val="left" w:pos="2060"/>
        </w:tabs>
        <w:rPr>
          <w:rFonts w:ascii="Arial" w:hAnsi="Arial" w:cs="Arial"/>
          <w:lang w:val="es-MX"/>
        </w:rPr>
      </w:pPr>
      <w:r w:rsidRPr="00C02586">
        <w:rPr>
          <w:rFonts w:ascii="Arial" w:hAnsi="Arial" w:cs="Arial"/>
          <w:lang w:val="es-MX"/>
        </w:rPr>
        <w:tab/>
      </w:r>
    </w:p>
    <w:p w:rsidR="004D268B" w:rsidRPr="00C02586" w:rsidRDefault="004D268B" w:rsidP="004D268B">
      <w:pPr>
        <w:tabs>
          <w:tab w:val="left" w:pos="2060"/>
        </w:tabs>
        <w:rPr>
          <w:rFonts w:ascii="Arial" w:hAnsi="Arial" w:cs="Arial"/>
          <w:lang w:val="es-MX"/>
        </w:rPr>
      </w:pPr>
    </w:p>
    <w:p w:rsidR="004D268B" w:rsidRPr="00C02586" w:rsidRDefault="004D268B" w:rsidP="004D268B">
      <w:pPr>
        <w:tabs>
          <w:tab w:val="left" w:pos="2060"/>
        </w:tabs>
        <w:rPr>
          <w:rFonts w:ascii="Arial" w:hAnsi="Arial" w:cs="Arial"/>
          <w:lang w:val="es-MX"/>
        </w:rPr>
      </w:pPr>
    </w:p>
    <w:p w:rsidR="004D268B" w:rsidRPr="00C02586" w:rsidRDefault="004D268B" w:rsidP="004D268B">
      <w:pPr>
        <w:tabs>
          <w:tab w:val="left" w:pos="2060"/>
        </w:tabs>
        <w:rPr>
          <w:rFonts w:ascii="Arial" w:hAnsi="Arial" w:cs="Arial"/>
          <w:lang w:val="es-MX"/>
        </w:rPr>
      </w:pPr>
    </w:p>
    <w:p w:rsidR="004D268B" w:rsidRPr="00C02586" w:rsidRDefault="004D268B" w:rsidP="004D268B">
      <w:pPr>
        <w:tabs>
          <w:tab w:val="left" w:pos="2060"/>
        </w:tabs>
        <w:rPr>
          <w:rFonts w:ascii="Arial" w:hAnsi="Arial" w:cs="Arial"/>
          <w:lang w:val="es-MX"/>
        </w:rPr>
      </w:pPr>
    </w:p>
    <w:p w:rsidR="004D268B" w:rsidRPr="00C02586" w:rsidRDefault="004D268B" w:rsidP="004D268B">
      <w:pPr>
        <w:rPr>
          <w:rFonts w:ascii="Arial" w:hAnsi="Arial" w:cs="Arial"/>
          <w:b/>
          <w:sz w:val="24"/>
          <w:lang w:val="es-MX"/>
        </w:rPr>
      </w:pPr>
    </w:p>
    <w:p w:rsidR="004D268B" w:rsidRPr="00C02586" w:rsidRDefault="004D268B" w:rsidP="004D268B">
      <w:pPr>
        <w:jc w:val="center"/>
        <w:rPr>
          <w:rFonts w:ascii="Arial" w:hAnsi="Arial" w:cs="Arial"/>
          <w:b/>
          <w:sz w:val="24"/>
          <w:lang w:val="es-MX"/>
        </w:rPr>
      </w:pPr>
      <w:r w:rsidRPr="00C02586">
        <w:rPr>
          <w:rFonts w:ascii="Arial" w:hAnsi="Arial" w:cs="Arial"/>
          <w:b/>
          <w:sz w:val="24"/>
          <w:lang w:val="es-MX"/>
        </w:rPr>
        <w:t>CONTRATO  DE SUMINISTRO PARA EL AGUA EN LLENADERO  EN MN</w:t>
      </w:r>
    </w:p>
    <w:p w:rsidR="004D268B" w:rsidRPr="00C02586" w:rsidRDefault="004D268B" w:rsidP="004D268B">
      <w:pPr>
        <w:jc w:val="center"/>
        <w:rPr>
          <w:rFonts w:ascii="Arial" w:hAnsi="Arial" w:cs="Arial"/>
          <w:sz w:val="24"/>
          <w:lang w:val="es-MX"/>
        </w:rPr>
      </w:pPr>
    </w:p>
    <w:p w:rsidR="004D268B" w:rsidRPr="00904CC3" w:rsidRDefault="004D268B" w:rsidP="004D268B">
      <w:pPr>
        <w:jc w:val="center"/>
        <w:rPr>
          <w:rFonts w:ascii="Arial" w:hAnsi="Arial" w:cs="Arial"/>
          <w:sz w:val="24"/>
          <w:lang w:val="es-MX"/>
        </w:rPr>
      </w:pPr>
      <w:r w:rsidRPr="00C02586">
        <w:rPr>
          <w:rFonts w:ascii="Arial" w:hAnsi="Arial" w:cs="Arial"/>
          <w:b/>
          <w:sz w:val="24"/>
          <w:lang w:val="es-MX"/>
        </w:rPr>
        <w:t xml:space="preserve">CONTRATO No </w:t>
      </w:r>
      <w:r w:rsidR="0092388B" w:rsidRPr="00052BE4">
        <w:rPr>
          <w:rFonts w:ascii="Arial" w:hAnsi="Arial" w:cs="Arial"/>
          <w:b/>
          <w:sz w:val="24"/>
          <w:u w:val="single"/>
          <w:lang w:val="es-MX"/>
        </w:rPr>
        <w:t>04/____</w:t>
      </w:r>
    </w:p>
    <w:p w:rsidR="004D268B" w:rsidRPr="00C02586" w:rsidRDefault="004D268B" w:rsidP="004D268B">
      <w:pPr>
        <w:rPr>
          <w:rFonts w:ascii="Arial" w:hAnsi="Arial" w:cs="Arial"/>
          <w:sz w:val="24"/>
          <w:lang w:val="es-MX"/>
        </w:rPr>
      </w:pPr>
    </w:p>
    <w:p w:rsidR="00BF5886" w:rsidRPr="00BF5886" w:rsidRDefault="00BF5886" w:rsidP="00BF5886">
      <w:pPr>
        <w:spacing w:after="120"/>
        <w:jc w:val="both"/>
        <w:rPr>
          <w:rFonts w:ascii="Arial" w:eastAsia="Arial" w:hAnsi="Arial" w:cs="Arial"/>
          <w:b/>
          <w:sz w:val="24"/>
          <w:szCs w:val="24"/>
        </w:rPr>
      </w:pPr>
      <w:r w:rsidRPr="00BF5886">
        <w:rPr>
          <w:rFonts w:ascii="Arial" w:eastAsia="Arial" w:hAnsi="Arial" w:cs="Arial"/>
          <w:b/>
          <w:sz w:val="24"/>
          <w:szCs w:val="24"/>
        </w:rPr>
        <w:t xml:space="preserve">DE UNA PARTE: </w:t>
      </w:r>
      <w:r w:rsidRPr="00904CC3">
        <w:rPr>
          <w:rFonts w:ascii="Arial" w:eastAsia="Arial" w:hAnsi="Arial" w:cs="Arial"/>
          <w:b/>
          <w:sz w:val="24"/>
          <w:szCs w:val="24"/>
          <w:u w:val="single"/>
        </w:rPr>
        <w:t>Empresa Provincial de Acueducto y Alcantarillado Granma</w:t>
      </w:r>
      <w:r w:rsidRPr="00BF5886">
        <w:rPr>
          <w:rFonts w:ascii="Arial" w:eastAsia="Arial" w:hAnsi="Arial" w:cs="Arial"/>
          <w:sz w:val="24"/>
          <w:szCs w:val="24"/>
        </w:rPr>
        <w:t xml:space="preserve">, con domicilio en </w:t>
      </w:r>
      <w:r w:rsidRPr="00904CC3">
        <w:rPr>
          <w:rFonts w:ascii="Arial" w:eastAsia="Arial" w:hAnsi="Arial" w:cs="Arial"/>
          <w:b/>
          <w:sz w:val="24"/>
          <w:szCs w:val="24"/>
          <w:u w:val="single"/>
        </w:rPr>
        <w:t>Prolongación General Lora</w:t>
      </w:r>
      <w:r w:rsidRPr="00BF5886">
        <w:rPr>
          <w:rFonts w:ascii="Arial" w:eastAsia="Arial" w:hAnsi="Arial" w:cs="Arial"/>
          <w:sz w:val="24"/>
          <w:szCs w:val="24"/>
        </w:rPr>
        <w:t xml:space="preserve"> y en representación de la </w:t>
      </w:r>
      <w:r w:rsidRPr="00904CC3">
        <w:rPr>
          <w:rFonts w:ascii="Arial" w:eastAsia="Arial" w:hAnsi="Arial" w:cs="Arial"/>
          <w:b/>
          <w:sz w:val="24"/>
          <w:szCs w:val="24"/>
          <w:u w:val="single"/>
        </w:rPr>
        <w:t>UEBS  de Acueducto y Alcantarillado Bayamo</w:t>
      </w:r>
      <w:r w:rsidRPr="00BF5886">
        <w:rPr>
          <w:rFonts w:ascii="Arial" w:eastAsia="Arial" w:hAnsi="Arial" w:cs="Arial"/>
          <w:sz w:val="24"/>
          <w:szCs w:val="24"/>
        </w:rPr>
        <w:t xml:space="preserve">,  con domicilio de representación en </w:t>
      </w:r>
      <w:r w:rsidRPr="00904CC3">
        <w:rPr>
          <w:rFonts w:ascii="Arial" w:eastAsia="Arial" w:hAnsi="Arial" w:cs="Arial"/>
          <w:b/>
          <w:sz w:val="24"/>
          <w:szCs w:val="24"/>
          <w:u w:val="single"/>
        </w:rPr>
        <w:t xml:space="preserve">Calle Prolongación General García </w:t>
      </w:r>
      <w:r w:rsidR="00904CC3">
        <w:rPr>
          <w:rFonts w:ascii="Arial" w:eastAsia="Arial" w:hAnsi="Arial" w:cs="Arial"/>
          <w:b/>
          <w:sz w:val="24"/>
          <w:szCs w:val="24"/>
          <w:u w:val="single"/>
        </w:rPr>
        <w:t xml:space="preserve">No. 528 </w:t>
      </w:r>
      <w:r w:rsidRPr="00904CC3">
        <w:rPr>
          <w:rFonts w:ascii="Arial" w:eastAsia="Arial" w:hAnsi="Arial" w:cs="Arial"/>
          <w:b/>
          <w:sz w:val="24"/>
          <w:szCs w:val="24"/>
          <w:u w:val="single"/>
        </w:rPr>
        <w:t xml:space="preserve"> Bayamo, Granma</w:t>
      </w:r>
      <w:r w:rsidRPr="00BF5886">
        <w:rPr>
          <w:rFonts w:ascii="Arial" w:eastAsia="Arial" w:hAnsi="Arial" w:cs="Arial"/>
          <w:sz w:val="24"/>
          <w:szCs w:val="24"/>
        </w:rPr>
        <w:t xml:space="preserve">, Código REEUP </w:t>
      </w:r>
      <w:r w:rsidRPr="00904CC3">
        <w:rPr>
          <w:rFonts w:ascii="Arial" w:eastAsia="Arial" w:hAnsi="Arial" w:cs="Arial"/>
          <w:b/>
          <w:sz w:val="24"/>
          <w:szCs w:val="24"/>
          <w:u w:val="single"/>
        </w:rPr>
        <w:t>113.0.12799</w:t>
      </w:r>
      <w:r w:rsidRPr="00BF5886">
        <w:rPr>
          <w:rFonts w:ascii="Arial" w:eastAsia="Arial" w:hAnsi="Arial" w:cs="Arial"/>
          <w:sz w:val="24"/>
          <w:szCs w:val="24"/>
        </w:rPr>
        <w:t xml:space="preserve">,  Número de Identificación Tributaria (NIT)  </w:t>
      </w:r>
      <w:r w:rsidRPr="00904CC3">
        <w:rPr>
          <w:rFonts w:ascii="Arial" w:eastAsia="Arial" w:hAnsi="Arial" w:cs="Arial"/>
          <w:b/>
          <w:sz w:val="24"/>
          <w:szCs w:val="24"/>
          <w:u w:val="single"/>
        </w:rPr>
        <w:t>01001242055</w:t>
      </w:r>
      <w:r w:rsidRPr="00BF5886">
        <w:rPr>
          <w:rFonts w:ascii="Arial" w:eastAsia="Arial" w:hAnsi="Arial" w:cs="Arial"/>
          <w:sz w:val="24"/>
          <w:szCs w:val="24"/>
        </w:rPr>
        <w:t xml:space="preserve">, teléfonos </w:t>
      </w:r>
      <w:r w:rsidRPr="00904CC3">
        <w:rPr>
          <w:rFonts w:ascii="Arial" w:eastAsia="Arial" w:hAnsi="Arial" w:cs="Arial"/>
          <w:b/>
          <w:sz w:val="24"/>
          <w:szCs w:val="24"/>
          <w:u w:val="single"/>
        </w:rPr>
        <w:t>426618</w:t>
      </w:r>
      <w:r w:rsidRPr="00BF5886">
        <w:rPr>
          <w:rFonts w:ascii="Arial" w:eastAsia="Arial" w:hAnsi="Arial" w:cs="Arial"/>
          <w:sz w:val="24"/>
          <w:szCs w:val="24"/>
        </w:rPr>
        <w:t xml:space="preserve"> ,Agencia Bancaria en CUP </w:t>
      </w:r>
      <w:r w:rsidRPr="00904CC3">
        <w:rPr>
          <w:rFonts w:ascii="Arial" w:eastAsia="Arial" w:hAnsi="Arial" w:cs="Arial"/>
          <w:b/>
          <w:sz w:val="24"/>
          <w:szCs w:val="24"/>
          <w:u w:val="single"/>
        </w:rPr>
        <w:t>7481</w:t>
      </w:r>
      <w:r w:rsidRPr="00BF5886">
        <w:rPr>
          <w:rFonts w:ascii="Arial" w:eastAsia="Arial" w:hAnsi="Arial" w:cs="Arial"/>
          <w:sz w:val="24"/>
          <w:szCs w:val="24"/>
        </w:rPr>
        <w:t xml:space="preserve">, </w:t>
      </w:r>
      <w:r w:rsidR="00904CC3">
        <w:rPr>
          <w:rFonts w:ascii="Arial" w:eastAsia="Arial" w:hAnsi="Arial" w:cs="Arial"/>
          <w:sz w:val="24"/>
          <w:szCs w:val="24"/>
        </w:rPr>
        <w:t xml:space="preserve">con </w:t>
      </w:r>
      <w:r w:rsidRPr="00BF5886">
        <w:rPr>
          <w:rFonts w:ascii="Arial" w:eastAsia="Arial" w:hAnsi="Arial" w:cs="Arial"/>
          <w:sz w:val="24"/>
          <w:szCs w:val="24"/>
        </w:rPr>
        <w:t xml:space="preserve">Cuenta Bancaria en CUP No. </w:t>
      </w:r>
      <w:r w:rsidRPr="00904CC3">
        <w:rPr>
          <w:rFonts w:ascii="Arial" w:eastAsia="Arial" w:hAnsi="Arial" w:cs="Arial"/>
          <w:b/>
          <w:sz w:val="24"/>
          <w:szCs w:val="24"/>
          <w:u w:val="single"/>
        </w:rPr>
        <w:t>0674822286130014</w:t>
      </w:r>
      <w:r w:rsidRPr="00BF5886">
        <w:rPr>
          <w:rFonts w:ascii="Arial" w:eastAsia="Arial" w:hAnsi="Arial" w:cs="Arial"/>
          <w:sz w:val="24"/>
          <w:szCs w:val="24"/>
        </w:rPr>
        <w:t xml:space="preserve">, Agencia Bancaria CUC </w:t>
      </w:r>
      <w:r w:rsidRPr="00904CC3">
        <w:rPr>
          <w:rFonts w:ascii="Arial" w:eastAsia="Arial" w:hAnsi="Arial" w:cs="Arial"/>
          <w:b/>
          <w:sz w:val="24"/>
          <w:szCs w:val="24"/>
          <w:u w:val="single"/>
        </w:rPr>
        <w:t>7481</w:t>
      </w:r>
      <w:r w:rsidRPr="00BF5886">
        <w:rPr>
          <w:rFonts w:ascii="Arial" w:eastAsia="Arial" w:hAnsi="Arial" w:cs="Arial"/>
          <w:sz w:val="24"/>
          <w:szCs w:val="24"/>
        </w:rPr>
        <w:t xml:space="preserve"> y representada en este acto por  </w:t>
      </w:r>
      <w:r w:rsidRPr="00904CC3">
        <w:rPr>
          <w:rFonts w:ascii="Arial" w:eastAsia="Arial" w:hAnsi="Arial" w:cs="Arial"/>
          <w:b/>
          <w:sz w:val="24"/>
          <w:szCs w:val="24"/>
          <w:u w:val="single"/>
        </w:rPr>
        <w:t>Alexis Arévalo Santos</w:t>
      </w:r>
      <w:r w:rsidRPr="00BF5886">
        <w:rPr>
          <w:rFonts w:ascii="Arial" w:eastAsia="Arial" w:hAnsi="Arial" w:cs="Arial"/>
          <w:i/>
          <w:sz w:val="24"/>
          <w:szCs w:val="24"/>
        </w:rPr>
        <w:t xml:space="preserve"> en</w:t>
      </w:r>
      <w:r w:rsidRPr="00BF5886">
        <w:rPr>
          <w:rFonts w:ascii="Arial" w:eastAsia="Arial" w:hAnsi="Arial" w:cs="Arial"/>
          <w:sz w:val="24"/>
          <w:szCs w:val="24"/>
        </w:rPr>
        <w:t xml:space="preserve"> su carácter de: </w:t>
      </w:r>
      <w:r w:rsidRPr="00904CC3">
        <w:rPr>
          <w:rFonts w:ascii="Arial" w:eastAsia="Arial" w:hAnsi="Arial" w:cs="Arial"/>
          <w:b/>
          <w:i/>
          <w:sz w:val="24"/>
          <w:szCs w:val="24"/>
          <w:u w:val="single"/>
        </w:rPr>
        <w:t>Director</w:t>
      </w:r>
      <w:r w:rsidRPr="00904CC3">
        <w:rPr>
          <w:rFonts w:ascii="Arial" w:eastAsia="Arial" w:hAnsi="Arial" w:cs="Arial"/>
          <w:b/>
          <w:sz w:val="24"/>
          <w:szCs w:val="24"/>
        </w:rPr>
        <w:t>,</w:t>
      </w:r>
      <w:r w:rsidRPr="00BF5886">
        <w:rPr>
          <w:rFonts w:ascii="Arial" w:eastAsia="Arial" w:hAnsi="Arial" w:cs="Arial"/>
          <w:sz w:val="24"/>
          <w:szCs w:val="24"/>
        </w:rPr>
        <w:t xml:space="preserve"> lo que se acredita mediante Resolución No. </w:t>
      </w:r>
      <w:r w:rsidRPr="00904CC3">
        <w:rPr>
          <w:rFonts w:ascii="Arial" w:eastAsia="Arial" w:hAnsi="Arial" w:cs="Arial"/>
          <w:b/>
          <w:sz w:val="24"/>
          <w:szCs w:val="24"/>
          <w:u w:val="single"/>
        </w:rPr>
        <w:t>348</w:t>
      </w:r>
      <w:r w:rsidRPr="00BF5886">
        <w:rPr>
          <w:rFonts w:ascii="Arial" w:eastAsia="Arial" w:hAnsi="Arial" w:cs="Arial"/>
          <w:sz w:val="24"/>
          <w:szCs w:val="24"/>
        </w:rPr>
        <w:t xml:space="preserve">  de fecha </w:t>
      </w:r>
      <w:r w:rsidRPr="00904CC3">
        <w:rPr>
          <w:rFonts w:ascii="Arial" w:eastAsia="Arial" w:hAnsi="Arial" w:cs="Arial"/>
          <w:b/>
          <w:sz w:val="24"/>
          <w:szCs w:val="24"/>
          <w:u w:val="single"/>
        </w:rPr>
        <w:t>21</w:t>
      </w:r>
      <w:r w:rsidRPr="00904CC3">
        <w:rPr>
          <w:rFonts w:ascii="Arial" w:eastAsia="Arial" w:hAnsi="Arial" w:cs="Arial"/>
          <w:b/>
          <w:i/>
          <w:sz w:val="24"/>
          <w:szCs w:val="24"/>
          <w:u w:val="single"/>
        </w:rPr>
        <w:t xml:space="preserve"> de octubre de 2019</w:t>
      </w:r>
      <w:r w:rsidRPr="00BF5886">
        <w:rPr>
          <w:rFonts w:ascii="Arial" w:eastAsia="Arial" w:hAnsi="Arial" w:cs="Arial"/>
          <w:sz w:val="24"/>
          <w:szCs w:val="24"/>
        </w:rPr>
        <w:t xml:space="preserve">, emitida por el </w:t>
      </w:r>
      <w:r w:rsidRPr="00904CC3">
        <w:rPr>
          <w:rFonts w:ascii="Arial" w:eastAsia="Arial" w:hAnsi="Arial" w:cs="Arial"/>
          <w:b/>
          <w:sz w:val="24"/>
          <w:szCs w:val="24"/>
          <w:u w:val="single"/>
        </w:rPr>
        <w:t>Director General</w:t>
      </w:r>
      <w:r w:rsidR="00904CC3">
        <w:rPr>
          <w:rFonts w:ascii="Arial" w:eastAsia="Arial" w:hAnsi="Arial" w:cs="Arial"/>
          <w:sz w:val="24"/>
          <w:szCs w:val="24"/>
        </w:rPr>
        <w:t>,</w:t>
      </w:r>
      <w:r w:rsidRPr="00BF5886">
        <w:rPr>
          <w:rFonts w:ascii="Arial" w:eastAsia="Arial" w:hAnsi="Arial" w:cs="Arial"/>
          <w:sz w:val="24"/>
          <w:szCs w:val="24"/>
        </w:rPr>
        <w:t xml:space="preserve"> quien en lo sucesivo se denominará  </w:t>
      </w:r>
      <w:r w:rsidRPr="00BF5886">
        <w:rPr>
          <w:rFonts w:ascii="Arial" w:eastAsia="Arial" w:hAnsi="Arial" w:cs="Arial"/>
          <w:b/>
          <w:sz w:val="24"/>
          <w:szCs w:val="24"/>
        </w:rPr>
        <w:t>EL PRESTADOR.</w:t>
      </w:r>
    </w:p>
    <w:p w:rsidR="004D268B" w:rsidRPr="000A1BB9" w:rsidRDefault="004D268B" w:rsidP="004D268B">
      <w:pPr>
        <w:jc w:val="both"/>
        <w:rPr>
          <w:rFonts w:ascii="Arial" w:hAnsi="Arial" w:cs="Arial"/>
          <w:b/>
          <w:sz w:val="24"/>
          <w:szCs w:val="24"/>
          <w:lang w:val="es-MX"/>
        </w:rPr>
      </w:pPr>
    </w:p>
    <w:p w:rsidR="009C044D" w:rsidRPr="009C044D" w:rsidRDefault="00BF5886" w:rsidP="009C044D">
      <w:pPr>
        <w:pStyle w:val="Textoindependiente"/>
        <w:jc w:val="both"/>
        <w:rPr>
          <w:rFonts w:ascii="Arial" w:hAnsi="Arial" w:cs="Arial"/>
          <w:b/>
          <w:sz w:val="24"/>
          <w:szCs w:val="24"/>
        </w:rPr>
      </w:pPr>
      <w:r w:rsidRPr="009C044D">
        <w:rPr>
          <w:rFonts w:ascii="Arial" w:hAnsi="Arial" w:cs="Arial"/>
          <w:b/>
          <w:sz w:val="24"/>
          <w:szCs w:val="24"/>
          <w:lang w:val="es-MX"/>
        </w:rPr>
        <w:t>DE OTRA</w:t>
      </w:r>
      <w:r w:rsidR="004D268B" w:rsidRPr="009C044D">
        <w:rPr>
          <w:rFonts w:ascii="Arial" w:hAnsi="Arial" w:cs="Arial"/>
          <w:b/>
          <w:sz w:val="24"/>
          <w:szCs w:val="24"/>
          <w:lang w:val="es-MX"/>
        </w:rPr>
        <w:t xml:space="preserve"> PARTE</w:t>
      </w:r>
      <w:r w:rsidR="009C044D" w:rsidRPr="009C044D">
        <w:rPr>
          <w:rFonts w:ascii="Arial" w:hAnsi="Arial" w:cs="Arial"/>
          <w:sz w:val="24"/>
          <w:szCs w:val="24"/>
          <w:lang w:val="es-MX"/>
        </w:rPr>
        <w:t>:</w:t>
      </w:r>
      <w:r w:rsidR="0092388B">
        <w:rPr>
          <w:rFonts w:ascii="Arial" w:hAnsi="Arial" w:cs="Arial"/>
          <w:sz w:val="24"/>
          <w:szCs w:val="24"/>
          <w:lang w:val="es-MX"/>
        </w:rPr>
        <w:t>______________________________________</w:t>
      </w:r>
      <w:r w:rsidR="009C044D" w:rsidRPr="009C044D">
        <w:rPr>
          <w:rFonts w:ascii="Arial" w:hAnsi="Arial" w:cs="Arial"/>
          <w:sz w:val="24"/>
          <w:szCs w:val="24"/>
          <w:lang w:val="es-MX"/>
        </w:rPr>
        <w:t xml:space="preserve">, a nombre y representación de </w:t>
      </w:r>
      <w:r w:rsidR="0092388B">
        <w:rPr>
          <w:rFonts w:ascii="Arial" w:hAnsi="Arial" w:cs="Arial"/>
          <w:sz w:val="24"/>
          <w:szCs w:val="24"/>
          <w:lang w:val="es-MX"/>
        </w:rPr>
        <w:t>_______________________________</w:t>
      </w:r>
      <w:r w:rsidR="009C044D" w:rsidRPr="009C044D">
        <w:rPr>
          <w:rFonts w:ascii="Arial" w:hAnsi="Arial" w:cs="Arial"/>
          <w:sz w:val="24"/>
          <w:szCs w:val="24"/>
          <w:lang w:val="es-MX"/>
        </w:rPr>
        <w:t>, c</w:t>
      </w:r>
      <w:r w:rsidR="004D268B" w:rsidRPr="009C044D">
        <w:rPr>
          <w:rFonts w:ascii="Arial" w:hAnsi="Arial" w:cs="Arial"/>
          <w:sz w:val="24"/>
          <w:szCs w:val="24"/>
          <w:lang w:val="es-MX"/>
        </w:rPr>
        <w:t>on dom</w:t>
      </w:r>
      <w:r w:rsidR="00F856B4" w:rsidRPr="009C044D">
        <w:rPr>
          <w:rFonts w:ascii="Arial" w:hAnsi="Arial" w:cs="Arial"/>
          <w:sz w:val="24"/>
          <w:szCs w:val="24"/>
          <w:lang w:val="es-MX"/>
        </w:rPr>
        <w:t>icilio legal sito en</w:t>
      </w:r>
      <w:r w:rsidR="0092388B">
        <w:rPr>
          <w:rFonts w:ascii="Arial" w:hAnsi="Arial" w:cs="Arial"/>
          <w:sz w:val="24"/>
          <w:szCs w:val="24"/>
          <w:lang w:val="es-MX"/>
        </w:rPr>
        <w:t>________________________________________</w:t>
      </w:r>
      <w:r w:rsidR="000F0F23" w:rsidRPr="009C044D">
        <w:rPr>
          <w:rFonts w:ascii="Arial" w:hAnsi="Arial" w:cs="Arial"/>
          <w:sz w:val="24"/>
          <w:szCs w:val="24"/>
          <w:lang w:val="es-MX"/>
        </w:rPr>
        <w:t xml:space="preserve">, </w:t>
      </w:r>
      <w:r w:rsidR="00F856B4" w:rsidRPr="009C044D">
        <w:rPr>
          <w:rFonts w:ascii="Arial" w:hAnsi="Arial" w:cs="Arial"/>
          <w:sz w:val="24"/>
          <w:szCs w:val="24"/>
          <w:lang w:val="es-MX"/>
        </w:rPr>
        <w:t xml:space="preserve">código </w:t>
      </w:r>
      <w:r w:rsidR="009C044D" w:rsidRPr="009C044D">
        <w:rPr>
          <w:rFonts w:ascii="Arial" w:hAnsi="Arial" w:cs="Arial"/>
          <w:sz w:val="24"/>
          <w:szCs w:val="24"/>
          <w:lang w:val="es-MX"/>
        </w:rPr>
        <w:t xml:space="preserve">REUP: </w:t>
      </w:r>
      <w:r w:rsidR="0092388B">
        <w:rPr>
          <w:rFonts w:ascii="Arial" w:hAnsi="Arial" w:cs="Arial"/>
          <w:sz w:val="24"/>
          <w:szCs w:val="24"/>
          <w:lang w:val="es-MX"/>
        </w:rPr>
        <w:t>____________</w:t>
      </w:r>
      <w:r w:rsidR="005319BD" w:rsidRPr="009C044D">
        <w:rPr>
          <w:rFonts w:ascii="Arial" w:hAnsi="Arial" w:cs="Arial"/>
          <w:sz w:val="24"/>
          <w:szCs w:val="24"/>
          <w:lang w:val="es-MX"/>
        </w:rPr>
        <w:t xml:space="preserve">, </w:t>
      </w:r>
      <w:r w:rsidR="009C044D" w:rsidRPr="009C044D">
        <w:rPr>
          <w:rFonts w:ascii="Arial" w:hAnsi="Arial" w:cs="Arial"/>
          <w:sz w:val="24"/>
          <w:szCs w:val="24"/>
        </w:rPr>
        <w:t xml:space="preserve">Agencia Bancaria en CUP </w:t>
      </w:r>
      <w:r w:rsidR="0092388B">
        <w:rPr>
          <w:rFonts w:ascii="Arial" w:hAnsi="Arial" w:cs="Arial"/>
          <w:sz w:val="24"/>
          <w:szCs w:val="24"/>
        </w:rPr>
        <w:t>________</w:t>
      </w:r>
      <w:r w:rsidR="009C044D" w:rsidRPr="009C044D">
        <w:rPr>
          <w:rFonts w:ascii="Arial" w:hAnsi="Arial" w:cs="Arial"/>
          <w:sz w:val="24"/>
          <w:szCs w:val="24"/>
        </w:rPr>
        <w:t xml:space="preserve"> y Cuenta Bancaria en CUP</w:t>
      </w:r>
      <w:r w:rsidR="0092388B">
        <w:rPr>
          <w:rFonts w:ascii="Arial" w:hAnsi="Arial" w:cs="Arial"/>
          <w:sz w:val="24"/>
          <w:szCs w:val="24"/>
        </w:rPr>
        <w:t>______________</w:t>
      </w:r>
      <w:r w:rsidR="009C044D" w:rsidRPr="009C044D">
        <w:rPr>
          <w:rFonts w:ascii="Arial" w:hAnsi="Arial" w:cs="Arial"/>
          <w:sz w:val="24"/>
          <w:szCs w:val="24"/>
        </w:rPr>
        <w:t>, Agencia Bancaria en CUC _</w:t>
      </w:r>
      <w:r w:rsidR="009C044D">
        <w:rPr>
          <w:rFonts w:ascii="Arial" w:hAnsi="Arial" w:cs="Arial"/>
          <w:sz w:val="24"/>
          <w:szCs w:val="24"/>
        </w:rPr>
        <w:t>-</w:t>
      </w:r>
      <w:r w:rsidR="009C044D" w:rsidRPr="009C044D">
        <w:rPr>
          <w:rFonts w:ascii="Arial" w:hAnsi="Arial" w:cs="Arial"/>
          <w:sz w:val="24"/>
          <w:szCs w:val="24"/>
        </w:rPr>
        <w:t>_ y Cuenta Bancaria en CUC No._</w:t>
      </w:r>
      <w:r w:rsidR="009C044D">
        <w:rPr>
          <w:rFonts w:ascii="Arial" w:hAnsi="Arial" w:cs="Arial"/>
          <w:sz w:val="24"/>
          <w:szCs w:val="24"/>
        </w:rPr>
        <w:t>-</w:t>
      </w:r>
      <w:r w:rsidR="009C044D" w:rsidRPr="009C044D">
        <w:rPr>
          <w:rFonts w:ascii="Arial" w:hAnsi="Arial" w:cs="Arial"/>
          <w:sz w:val="24"/>
          <w:szCs w:val="24"/>
        </w:rPr>
        <w:t xml:space="preserve">__, Número de Identificación Tributaria (NIT) </w:t>
      </w:r>
      <w:r w:rsidR="0092388B">
        <w:rPr>
          <w:rFonts w:ascii="Arial" w:hAnsi="Arial" w:cs="Arial"/>
          <w:sz w:val="24"/>
          <w:szCs w:val="24"/>
        </w:rPr>
        <w:t>_________________</w:t>
      </w:r>
      <w:r w:rsidR="009C044D" w:rsidRPr="009C044D">
        <w:rPr>
          <w:rFonts w:ascii="Arial" w:hAnsi="Arial" w:cs="Arial"/>
          <w:b/>
          <w:sz w:val="24"/>
          <w:szCs w:val="24"/>
        </w:rPr>
        <w:t>,</w:t>
      </w:r>
      <w:r w:rsidR="009C044D" w:rsidRPr="009C044D">
        <w:rPr>
          <w:rFonts w:ascii="Arial" w:hAnsi="Arial" w:cs="Arial"/>
          <w:sz w:val="24"/>
          <w:szCs w:val="24"/>
        </w:rPr>
        <w:t xml:space="preserve"> Licencia Bancaria para operar en CUC_</w:t>
      </w:r>
      <w:r w:rsidR="009C044D">
        <w:rPr>
          <w:rFonts w:ascii="Arial" w:hAnsi="Arial" w:cs="Arial"/>
          <w:sz w:val="24"/>
          <w:szCs w:val="24"/>
        </w:rPr>
        <w:t>-</w:t>
      </w:r>
      <w:r w:rsidR="009C044D" w:rsidRPr="009C044D">
        <w:rPr>
          <w:rFonts w:ascii="Arial" w:hAnsi="Arial" w:cs="Arial"/>
          <w:sz w:val="24"/>
          <w:szCs w:val="24"/>
        </w:rPr>
        <w:t xml:space="preserve">__, representada en este acto por: </w:t>
      </w:r>
      <w:r w:rsidR="0092388B">
        <w:rPr>
          <w:rFonts w:ascii="Arial" w:hAnsi="Arial" w:cs="Arial"/>
          <w:sz w:val="24"/>
          <w:szCs w:val="24"/>
        </w:rPr>
        <w:t>_____________________________</w:t>
      </w:r>
      <w:r w:rsidR="009C044D" w:rsidRPr="009C044D">
        <w:rPr>
          <w:rFonts w:ascii="Arial" w:hAnsi="Arial" w:cs="Arial"/>
          <w:sz w:val="24"/>
          <w:szCs w:val="24"/>
        </w:rPr>
        <w:t xml:space="preserve"> en su carácter de: </w:t>
      </w:r>
      <w:r w:rsidR="0092388B">
        <w:rPr>
          <w:rFonts w:ascii="Arial" w:hAnsi="Arial" w:cs="Arial"/>
          <w:sz w:val="24"/>
          <w:szCs w:val="24"/>
        </w:rPr>
        <w:t>___________</w:t>
      </w:r>
      <w:r w:rsidR="009C044D" w:rsidRPr="009C044D">
        <w:rPr>
          <w:rFonts w:ascii="Arial" w:hAnsi="Arial" w:cs="Arial"/>
          <w:sz w:val="24"/>
          <w:szCs w:val="24"/>
        </w:rPr>
        <w:t xml:space="preserve">, lo que acredita mediante Resolución No. </w:t>
      </w:r>
      <w:r w:rsidR="0092388B">
        <w:rPr>
          <w:rFonts w:ascii="Arial" w:hAnsi="Arial" w:cs="Arial"/>
          <w:sz w:val="24"/>
          <w:szCs w:val="24"/>
        </w:rPr>
        <w:t>____________</w:t>
      </w:r>
      <w:r w:rsidR="009C044D" w:rsidRPr="009C044D">
        <w:rPr>
          <w:rFonts w:ascii="Arial" w:hAnsi="Arial" w:cs="Arial"/>
          <w:sz w:val="24"/>
          <w:szCs w:val="24"/>
        </w:rPr>
        <w:t xml:space="preserve">, emitida por </w:t>
      </w:r>
      <w:r w:rsidR="0092388B">
        <w:rPr>
          <w:rFonts w:ascii="Arial" w:hAnsi="Arial" w:cs="Arial"/>
          <w:sz w:val="24"/>
          <w:szCs w:val="24"/>
        </w:rPr>
        <w:t>____________________________</w:t>
      </w:r>
      <w:r w:rsidR="009C044D" w:rsidRPr="009C044D">
        <w:rPr>
          <w:rFonts w:ascii="Arial" w:hAnsi="Arial" w:cs="Arial"/>
          <w:sz w:val="24"/>
          <w:szCs w:val="24"/>
        </w:rPr>
        <w:t xml:space="preserve">, que a los efectos de este contrato se denominará </w:t>
      </w:r>
      <w:r w:rsidR="009C044D" w:rsidRPr="009C044D">
        <w:rPr>
          <w:rFonts w:ascii="Arial" w:hAnsi="Arial" w:cs="Arial"/>
          <w:b/>
          <w:sz w:val="24"/>
          <w:szCs w:val="24"/>
        </w:rPr>
        <w:t>El CLIENTE.</w:t>
      </w:r>
    </w:p>
    <w:p w:rsidR="004D268B" w:rsidRPr="00C02586" w:rsidRDefault="004D268B" w:rsidP="004D268B">
      <w:pPr>
        <w:jc w:val="both"/>
        <w:rPr>
          <w:rFonts w:ascii="Arial" w:hAnsi="Arial" w:cs="Arial"/>
          <w:b/>
          <w:sz w:val="24"/>
          <w:lang w:val="es-MX"/>
        </w:rPr>
      </w:pPr>
    </w:p>
    <w:p w:rsidR="004D268B" w:rsidRPr="00C02586" w:rsidRDefault="004D268B" w:rsidP="004D268B">
      <w:pPr>
        <w:jc w:val="both"/>
        <w:rPr>
          <w:rFonts w:ascii="Arial" w:hAnsi="Arial" w:cs="Arial"/>
          <w:sz w:val="24"/>
          <w:lang w:val="es-MX"/>
        </w:rPr>
      </w:pPr>
      <w:r w:rsidRPr="00C02586">
        <w:rPr>
          <w:rFonts w:ascii="Arial" w:hAnsi="Arial" w:cs="Arial"/>
          <w:b/>
          <w:sz w:val="24"/>
          <w:lang w:val="es-MX"/>
        </w:rPr>
        <w:t>AMBAS PARTES</w:t>
      </w:r>
      <w:r w:rsidRPr="00C02586">
        <w:rPr>
          <w:rFonts w:ascii="Arial" w:hAnsi="Arial" w:cs="Arial"/>
          <w:sz w:val="24"/>
          <w:lang w:val="es-MX"/>
        </w:rPr>
        <w:t>: Previo reconocimiento de su personalidad y representación legal con que comparecen, declaran y convienen suscribir el presente CONTRATO a tenor de los términos y condiciones siguientes.</w:t>
      </w:r>
    </w:p>
    <w:p w:rsidR="004D268B" w:rsidRPr="00C02586" w:rsidRDefault="004D268B" w:rsidP="004D268B">
      <w:pPr>
        <w:jc w:val="both"/>
        <w:rPr>
          <w:rFonts w:ascii="Arial" w:hAnsi="Arial" w:cs="Arial"/>
          <w:sz w:val="24"/>
          <w:lang w:val="es-MX"/>
        </w:rPr>
      </w:pPr>
    </w:p>
    <w:p w:rsidR="004D268B" w:rsidRPr="00C02586" w:rsidRDefault="004D268B" w:rsidP="004D268B">
      <w:pPr>
        <w:jc w:val="both"/>
        <w:rPr>
          <w:rFonts w:ascii="Arial" w:hAnsi="Arial" w:cs="Arial"/>
          <w:b/>
          <w:sz w:val="24"/>
          <w:lang w:val="es-MX"/>
        </w:rPr>
      </w:pPr>
      <w:r w:rsidRPr="00C02586">
        <w:rPr>
          <w:rFonts w:ascii="Arial" w:hAnsi="Arial" w:cs="Arial"/>
          <w:b/>
          <w:sz w:val="24"/>
          <w:lang w:val="es-MX"/>
        </w:rPr>
        <w:t>1. OBJETO DEL CONTRATO</w:t>
      </w:r>
    </w:p>
    <w:p w:rsidR="004D268B" w:rsidRPr="00C02586" w:rsidRDefault="004D268B" w:rsidP="004D268B">
      <w:pPr>
        <w:jc w:val="both"/>
        <w:rPr>
          <w:rFonts w:ascii="Arial" w:hAnsi="Arial" w:cs="Arial"/>
          <w:sz w:val="24"/>
          <w:lang w:val="es-MX"/>
        </w:rPr>
      </w:pPr>
      <w:r w:rsidRPr="00C02586">
        <w:rPr>
          <w:rFonts w:ascii="Arial" w:hAnsi="Arial" w:cs="Arial"/>
          <w:sz w:val="24"/>
          <w:lang w:val="es-MX"/>
        </w:rPr>
        <w:t>El presente CONTRATO tiene por objeto la prestación de servi</w:t>
      </w:r>
      <w:r w:rsidR="005319BD">
        <w:rPr>
          <w:rFonts w:ascii="Arial" w:hAnsi="Arial" w:cs="Arial"/>
          <w:sz w:val="24"/>
          <w:lang w:val="es-MX"/>
        </w:rPr>
        <w:t>cios de agua en llenadero a la</w:t>
      </w:r>
      <w:r w:rsidRPr="00C02586">
        <w:rPr>
          <w:rFonts w:ascii="Arial" w:hAnsi="Arial" w:cs="Arial"/>
          <w:sz w:val="24"/>
          <w:lang w:val="es-MX"/>
        </w:rPr>
        <w:t xml:space="preserve">, </w:t>
      </w:r>
      <w:r w:rsidR="0092388B">
        <w:rPr>
          <w:rFonts w:ascii="Arial" w:hAnsi="Arial" w:cs="Arial"/>
          <w:sz w:val="24"/>
          <w:lang w:val="es-MX"/>
        </w:rPr>
        <w:t>________________________________</w:t>
      </w:r>
      <w:r w:rsidRPr="00C02586">
        <w:rPr>
          <w:rFonts w:ascii="Arial" w:hAnsi="Arial" w:cs="Arial"/>
          <w:sz w:val="24"/>
          <w:lang w:val="es-MX"/>
        </w:rPr>
        <w:t xml:space="preserve">y EL </w:t>
      </w:r>
      <w:r w:rsidR="00781D27" w:rsidRPr="00C02586">
        <w:rPr>
          <w:rFonts w:ascii="Arial" w:hAnsi="Arial" w:cs="Arial"/>
          <w:sz w:val="24"/>
          <w:lang w:val="es-MX"/>
        </w:rPr>
        <w:t>CLIENTE se</w:t>
      </w:r>
      <w:r w:rsidRPr="00C02586">
        <w:rPr>
          <w:rFonts w:ascii="Arial" w:hAnsi="Arial" w:cs="Arial"/>
          <w:sz w:val="24"/>
          <w:lang w:val="es-MX"/>
        </w:rPr>
        <w:t xml:space="preserve"> obliga a pagar a EL SUMINISTRADOR el servicio de acuerdo a las tarifas a que se hace referencia en el presente CONTRATO.</w:t>
      </w:r>
    </w:p>
    <w:p w:rsidR="00481094" w:rsidRDefault="00481094" w:rsidP="004D268B">
      <w:pPr>
        <w:jc w:val="both"/>
        <w:rPr>
          <w:rFonts w:ascii="Arial" w:hAnsi="Arial" w:cs="Arial"/>
          <w:b/>
          <w:sz w:val="24"/>
          <w:lang w:val="es-MX"/>
        </w:rPr>
      </w:pPr>
    </w:p>
    <w:p w:rsidR="004D268B" w:rsidRPr="00C02586" w:rsidRDefault="004D268B" w:rsidP="004D268B">
      <w:pPr>
        <w:jc w:val="both"/>
        <w:rPr>
          <w:rFonts w:ascii="Arial" w:hAnsi="Arial" w:cs="Arial"/>
          <w:b/>
          <w:sz w:val="24"/>
          <w:lang w:val="es-MX"/>
        </w:rPr>
      </w:pPr>
      <w:r w:rsidRPr="00C02586">
        <w:rPr>
          <w:rFonts w:ascii="Arial" w:hAnsi="Arial" w:cs="Arial"/>
          <w:b/>
          <w:sz w:val="24"/>
          <w:lang w:val="es-MX"/>
        </w:rPr>
        <w:t>2. DERECHOS Y OBLIGACIONES DE LAS PARTES</w:t>
      </w:r>
    </w:p>
    <w:p w:rsidR="004D268B" w:rsidRPr="00C02586" w:rsidRDefault="004D268B" w:rsidP="004D268B">
      <w:pPr>
        <w:jc w:val="both"/>
        <w:rPr>
          <w:rFonts w:ascii="Arial" w:hAnsi="Arial" w:cs="Arial"/>
          <w:b/>
          <w:sz w:val="24"/>
          <w:lang w:val="es-MX"/>
        </w:rPr>
      </w:pPr>
    </w:p>
    <w:p w:rsidR="004D268B" w:rsidRPr="00C02586" w:rsidRDefault="004D268B" w:rsidP="004D268B">
      <w:pPr>
        <w:jc w:val="both"/>
        <w:rPr>
          <w:rFonts w:ascii="Arial" w:hAnsi="Arial" w:cs="Arial"/>
          <w:b/>
          <w:sz w:val="24"/>
          <w:lang w:val="es-MX"/>
        </w:rPr>
      </w:pPr>
      <w:r w:rsidRPr="00C02586">
        <w:rPr>
          <w:rFonts w:ascii="Arial" w:hAnsi="Arial" w:cs="Arial"/>
          <w:b/>
          <w:sz w:val="24"/>
          <w:lang w:val="es-MX"/>
        </w:rPr>
        <w:t>2.1 DERECHOS Y OBLIGACIONES DE EL SUMINISTRADOR</w:t>
      </w:r>
    </w:p>
    <w:p w:rsidR="004D268B" w:rsidRPr="00C02586" w:rsidRDefault="004D268B" w:rsidP="004D268B">
      <w:pPr>
        <w:ind w:left="709" w:hanging="709"/>
        <w:jc w:val="both"/>
        <w:rPr>
          <w:rFonts w:ascii="Arial" w:hAnsi="Arial" w:cs="Arial"/>
          <w:sz w:val="24"/>
          <w:lang w:val="es-MX"/>
        </w:rPr>
      </w:pPr>
      <w:r w:rsidRPr="00C02586">
        <w:rPr>
          <w:rFonts w:ascii="Arial" w:hAnsi="Arial" w:cs="Arial"/>
          <w:sz w:val="24"/>
          <w:lang w:val="es-MX"/>
        </w:rPr>
        <w:t xml:space="preserve">2.1.1 La prestación de servicios de agua en llenadero a </w:t>
      </w:r>
      <w:r w:rsidR="000F0F23">
        <w:rPr>
          <w:rFonts w:ascii="Arial" w:hAnsi="Arial" w:cs="Arial"/>
          <w:sz w:val="24"/>
          <w:lang w:val="es-MX"/>
        </w:rPr>
        <w:t>la</w:t>
      </w:r>
      <w:r w:rsidR="0092388B">
        <w:rPr>
          <w:rFonts w:ascii="Arial" w:hAnsi="Arial" w:cs="Arial"/>
          <w:sz w:val="24"/>
          <w:lang w:val="es-MX"/>
        </w:rPr>
        <w:t>__________________________________</w:t>
      </w:r>
      <w:r w:rsidRPr="00C02586">
        <w:rPr>
          <w:rFonts w:ascii="Arial" w:hAnsi="Arial" w:cs="Arial"/>
          <w:sz w:val="24"/>
          <w:lang w:val="es-MX"/>
        </w:rPr>
        <w:t xml:space="preserve">, el volumen de agua a servir </w:t>
      </w:r>
      <w:r w:rsidR="00904CC3" w:rsidRPr="00C02586">
        <w:rPr>
          <w:rFonts w:ascii="Arial" w:hAnsi="Arial" w:cs="Arial"/>
          <w:sz w:val="24"/>
          <w:lang w:val="es-MX"/>
        </w:rPr>
        <w:t>mensualmente sereflejará en</w:t>
      </w:r>
      <w:r w:rsidRPr="00C02586">
        <w:rPr>
          <w:rFonts w:ascii="Arial" w:hAnsi="Arial" w:cs="Arial"/>
          <w:sz w:val="24"/>
          <w:lang w:val="es-MX"/>
        </w:rPr>
        <w:t xml:space="preserve"> el anexo No. 1 del presente CONTRATO.</w:t>
      </w:r>
    </w:p>
    <w:p w:rsidR="004D268B" w:rsidRPr="00C02586" w:rsidRDefault="004D268B" w:rsidP="004D268B">
      <w:pPr>
        <w:ind w:left="709" w:hanging="709"/>
        <w:jc w:val="both"/>
        <w:rPr>
          <w:rFonts w:ascii="Arial" w:hAnsi="Arial" w:cs="Arial"/>
          <w:sz w:val="24"/>
          <w:lang w:val="es-MX"/>
        </w:rPr>
      </w:pPr>
    </w:p>
    <w:p w:rsidR="004D268B" w:rsidRPr="00C02586" w:rsidRDefault="004D268B" w:rsidP="004D268B">
      <w:pPr>
        <w:ind w:left="709" w:hanging="709"/>
        <w:jc w:val="both"/>
        <w:rPr>
          <w:rFonts w:ascii="Arial" w:hAnsi="Arial" w:cs="Arial"/>
          <w:sz w:val="24"/>
          <w:lang w:val="es-MX"/>
        </w:rPr>
      </w:pPr>
      <w:r w:rsidRPr="00C02586">
        <w:rPr>
          <w:rFonts w:ascii="Arial" w:hAnsi="Arial" w:cs="Arial"/>
          <w:sz w:val="24"/>
          <w:lang w:val="es-MX"/>
        </w:rPr>
        <w:t>2.1.2   Suministrar el agua con la calidad requerida de conformidad con las normas establecidas para su consumo, vigentes en el país.</w:t>
      </w:r>
    </w:p>
    <w:p w:rsidR="004D268B" w:rsidRPr="00C02586" w:rsidRDefault="0092388B" w:rsidP="004D268B">
      <w:pPr>
        <w:ind w:left="709" w:hanging="709"/>
        <w:jc w:val="both"/>
        <w:rPr>
          <w:rFonts w:ascii="Arial" w:hAnsi="Arial" w:cs="Arial"/>
          <w:sz w:val="24"/>
          <w:lang w:val="es-MX"/>
        </w:rPr>
      </w:pPr>
      <w:r w:rsidRPr="00C02586">
        <w:rPr>
          <w:rFonts w:ascii="Arial" w:hAnsi="Arial" w:cs="Arial"/>
          <w:sz w:val="24"/>
          <w:lang w:val="es-MX"/>
        </w:rPr>
        <w:lastRenderedPageBreak/>
        <w:t>2.1.3 Prestará</w:t>
      </w:r>
      <w:r w:rsidR="004D268B" w:rsidRPr="00C02586">
        <w:rPr>
          <w:rFonts w:ascii="Arial" w:hAnsi="Arial" w:cs="Arial"/>
          <w:sz w:val="24"/>
          <w:lang w:val="es-MX"/>
        </w:rPr>
        <w:t xml:space="preserve">   los </w:t>
      </w:r>
      <w:r w:rsidRPr="00C02586">
        <w:rPr>
          <w:rFonts w:ascii="Arial" w:hAnsi="Arial" w:cs="Arial"/>
          <w:sz w:val="24"/>
          <w:lang w:val="es-MX"/>
        </w:rPr>
        <w:t>SUMINISTROS de agua en llenadero a</w:t>
      </w:r>
      <w:r w:rsidR="004D268B" w:rsidRPr="00C02586">
        <w:rPr>
          <w:rFonts w:ascii="Arial" w:hAnsi="Arial" w:cs="Arial"/>
          <w:sz w:val="24"/>
          <w:lang w:val="es-MX"/>
        </w:rPr>
        <w:t xml:space="preserve">   solicitud del   cliente   a   razón de $</w:t>
      </w:r>
      <w:r w:rsidR="004D268B" w:rsidRPr="00C02586">
        <w:rPr>
          <w:rFonts w:ascii="Arial" w:hAnsi="Arial" w:cs="Arial"/>
          <w:b/>
          <w:sz w:val="24"/>
          <w:lang w:val="es-MX"/>
        </w:rPr>
        <w:t>0.85 /m3</w:t>
      </w:r>
      <w:r>
        <w:rPr>
          <w:rFonts w:ascii="Arial" w:hAnsi="Arial" w:cs="Arial"/>
          <w:sz w:val="24"/>
          <w:lang w:val="es-MX"/>
        </w:rPr>
        <w:t xml:space="preserve"> de agua, </w:t>
      </w:r>
      <w:r w:rsidR="004D268B" w:rsidRPr="00C02586">
        <w:rPr>
          <w:rFonts w:ascii="Arial" w:hAnsi="Arial" w:cs="Arial"/>
          <w:sz w:val="24"/>
          <w:lang w:val="es-MX"/>
        </w:rPr>
        <w:t>según se establece en la Resolución 421-12 del MINISTERIO DE FINANZAS Y PRECIOS.</w:t>
      </w:r>
    </w:p>
    <w:p w:rsidR="004D268B" w:rsidRPr="00C02586" w:rsidRDefault="0092388B" w:rsidP="004D268B">
      <w:pPr>
        <w:ind w:left="709" w:hanging="709"/>
        <w:jc w:val="both"/>
        <w:rPr>
          <w:rFonts w:ascii="Arial" w:hAnsi="Arial" w:cs="Arial"/>
          <w:sz w:val="24"/>
          <w:lang w:val="es-MX"/>
        </w:rPr>
      </w:pPr>
      <w:r w:rsidRPr="00C02586">
        <w:rPr>
          <w:rFonts w:ascii="Arial" w:hAnsi="Arial" w:cs="Arial"/>
          <w:sz w:val="24"/>
          <w:lang w:val="es-MX"/>
        </w:rPr>
        <w:t>2.1.4 Presentar</w:t>
      </w:r>
      <w:r w:rsidR="004D268B" w:rsidRPr="00C02586">
        <w:rPr>
          <w:rFonts w:ascii="Arial" w:hAnsi="Arial" w:cs="Arial"/>
          <w:sz w:val="24"/>
          <w:lang w:val="es-MX"/>
        </w:rPr>
        <w:t xml:space="preserve"> a EL CLIENTE la facturación por el servicio prestado en </w:t>
      </w:r>
      <w:r w:rsidR="001F0C74">
        <w:rPr>
          <w:rFonts w:ascii="Arial" w:hAnsi="Arial" w:cs="Arial"/>
          <w:sz w:val="24"/>
          <w:lang w:val="es-MX"/>
        </w:rPr>
        <w:t>el mismo momento de emitir la factura</w:t>
      </w:r>
    </w:p>
    <w:p w:rsidR="004D268B" w:rsidRPr="00C02586" w:rsidRDefault="004D268B" w:rsidP="004D268B">
      <w:pPr>
        <w:ind w:left="709" w:hanging="709"/>
        <w:jc w:val="both"/>
        <w:rPr>
          <w:rFonts w:ascii="Arial" w:hAnsi="Arial" w:cs="Arial"/>
          <w:sz w:val="24"/>
          <w:lang w:val="es-MX"/>
        </w:rPr>
      </w:pPr>
      <w:r w:rsidRPr="00C02586">
        <w:rPr>
          <w:rFonts w:ascii="Arial" w:hAnsi="Arial" w:cs="Arial"/>
          <w:sz w:val="24"/>
          <w:lang w:val="es-MX"/>
        </w:rPr>
        <w:t>2.1.5  Suspender los servicios a EL CLIENTE, en caso de no abonarse el pago correspondiente</w:t>
      </w:r>
      <w:r w:rsidR="00BB615A">
        <w:rPr>
          <w:rFonts w:ascii="Arial" w:hAnsi="Arial" w:cs="Arial"/>
          <w:sz w:val="24"/>
          <w:lang w:val="es-MX"/>
        </w:rPr>
        <w:t>,</w:t>
      </w:r>
      <w:r w:rsidRPr="00C02586">
        <w:rPr>
          <w:rFonts w:ascii="Arial" w:hAnsi="Arial" w:cs="Arial"/>
          <w:sz w:val="24"/>
          <w:lang w:val="es-MX"/>
        </w:rPr>
        <w:t xml:space="preserve"> a partir de la fecha en que se entregó la factura.</w:t>
      </w:r>
    </w:p>
    <w:p w:rsidR="004D268B" w:rsidRPr="00C02586" w:rsidRDefault="004D268B" w:rsidP="004D268B">
      <w:pPr>
        <w:ind w:left="709" w:hanging="709"/>
        <w:jc w:val="both"/>
        <w:rPr>
          <w:rFonts w:ascii="Arial" w:hAnsi="Arial" w:cs="Arial"/>
          <w:sz w:val="24"/>
          <w:lang w:val="es-MX"/>
        </w:rPr>
      </w:pPr>
    </w:p>
    <w:p w:rsidR="004D268B" w:rsidRPr="00C02586" w:rsidRDefault="004D268B" w:rsidP="004D268B">
      <w:pPr>
        <w:jc w:val="both"/>
        <w:rPr>
          <w:rFonts w:ascii="Arial" w:hAnsi="Arial" w:cs="Arial"/>
          <w:b/>
          <w:sz w:val="24"/>
          <w:lang w:val="es-MX"/>
        </w:rPr>
      </w:pPr>
      <w:r w:rsidRPr="00C02586">
        <w:rPr>
          <w:rFonts w:ascii="Arial" w:hAnsi="Arial" w:cs="Arial"/>
          <w:b/>
          <w:sz w:val="24"/>
          <w:lang w:val="es-MX"/>
        </w:rPr>
        <w:t>2.2. DERECHOS Y OBLIGACIONES DEL CLIENTE</w:t>
      </w:r>
      <w:r w:rsidR="001B42D6">
        <w:rPr>
          <w:rFonts w:ascii="Arial" w:hAnsi="Arial" w:cs="Arial"/>
          <w:b/>
          <w:sz w:val="24"/>
          <w:lang w:val="es-MX"/>
        </w:rPr>
        <w:t>.</w:t>
      </w:r>
      <w:bookmarkStart w:id="0" w:name="_GoBack"/>
      <w:bookmarkEnd w:id="0"/>
    </w:p>
    <w:p w:rsidR="004D268B" w:rsidRPr="00C02586" w:rsidRDefault="004D268B" w:rsidP="004D268B">
      <w:pPr>
        <w:jc w:val="both"/>
        <w:rPr>
          <w:rFonts w:ascii="Arial" w:hAnsi="Arial" w:cs="Arial"/>
          <w:b/>
          <w:sz w:val="24"/>
          <w:lang w:val="es-MX"/>
        </w:rPr>
      </w:pPr>
    </w:p>
    <w:p w:rsidR="004D268B" w:rsidRPr="00C02586" w:rsidRDefault="004D268B" w:rsidP="004D268B">
      <w:pPr>
        <w:ind w:left="709" w:hanging="709"/>
        <w:jc w:val="both"/>
        <w:rPr>
          <w:rFonts w:ascii="Arial" w:hAnsi="Arial" w:cs="Arial"/>
          <w:sz w:val="24"/>
          <w:lang w:val="es-MX"/>
        </w:rPr>
      </w:pPr>
      <w:r w:rsidRPr="00C02586">
        <w:rPr>
          <w:rFonts w:ascii="Arial" w:hAnsi="Arial" w:cs="Arial"/>
          <w:sz w:val="24"/>
          <w:lang w:val="es-MX"/>
        </w:rPr>
        <w:t>2.2.1  Abonará mensualmente el pago de los servicios facturados en correspondencia con las tarifas pactadas.</w:t>
      </w:r>
    </w:p>
    <w:p w:rsidR="004D268B" w:rsidRPr="00C02586" w:rsidRDefault="0092388B" w:rsidP="004D268B">
      <w:pPr>
        <w:ind w:left="709" w:hanging="709"/>
        <w:jc w:val="both"/>
        <w:rPr>
          <w:rFonts w:ascii="Arial" w:hAnsi="Arial" w:cs="Arial"/>
          <w:sz w:val="24"/>
          <w:lang w:val="es-MX"/>
        </w:rPr>
      </w:pPr>
      <w:r w:rsidRPr="00C02586">
        <w:rPr>
          <w:rFonts w:ascii="Arial" w:hAnsi="Arial" w:cs="Arial"/>
          <w:sz w:val="24"/>
          <w:lang w:val="es-MX"/>
        </w:rPr>
        <w:t>2.2.2 Permitirá</w:t>
      </w:r>
      <w:r w:rsidR="004D268B" w:rsidRPr="00C02586">
        <w:rPr>
          <w:rFonts w:ascii="Arial" w:hAnsi="Arial" w:cs="Arial"/>
          <w:sz w:val="24"/>
          <w:lang w:val="es-MX"/>
        </w:rPr>
        <w:t xml:space="preserve"> y facilitará que EL SUMINISTRADOR realice inspecciones a las unidades de EL CLIENTE para detectar posibles pérdidas de agua o mal uso de ésta; así como cambios tecnológicos que influyan en sus consumos. Cuando a través de las inspecciones se detecte cualquier contravención se procederá a aplicar el Decreto Ley  correspondiente.</w:t>
      </w:r>
    </w:p>
    <w:p w:rsidR="004D268B" w:rsidRPr="00C02586" w:rsidRDefault="004D268B" w:rsidP="004D268B">
      <w:pPr>
        <w:ind w:left="709" w:hanging="709"/>
        <w:jc w:val="both"/>
        <w:rPr>
          <w:rFonts w:ascii="Arial" w:hAnsi="Arial" w:cs="Arial"/>
          <w:sz w:val="24"/>
          <w:lang w:val="es-MX"/>
        </w:rPr>
      </w:pPr>
      <w:r w:rsidRPr="00C02586">
        <w:rPr>
          <w:rFonts w:ascii="Arial" w:hAnsi="Arial" w:cs="Arial"/>
          <w:sz w:val="24"/>
          <w:lang w:val="es-MX"/>
        </w:rPr>
        <w:t xml:space="preserve">2.2.3   Informará a EL SUMINISTRADOR a su debido tiempo cualquier cambio en la necesidad de los volúmenes de suministro de agua. </w:t>
      </w:r>
    </w:p>
    <w:p w:rsidR="004D268B" w:rsidRPr="00C02586" w:rsidRDefault="004D268B" w:rsidP="004D268B">
      <w:pPr>
        <w:ind w:left="567" w:hanging="567"/>
        <w:jc w:val="both"/>
        <w:rPr>
          <w:rFonts w:ascii="Arial" w:hAnsi="Arial" w:cs="Arial"/>
          <w:sz w:val="24"/>
          <w:lang w:val="es-MX"/>
        </w:rPr>
      </w:pPr>
    </w:p>
    <w:p w:rsidR="004D268B" w:rsidRPr="00C02586" w:rsidRDefault="004D268B" w:rsidP="004D268B">
      <w:pPr>
        <w:jc w:val="both"/>
        <w:rPr>
          <w:rFonts w:ascii="Arial" w:hAnsi="Arial" w:cs="Arial"/>
          <w:b/>
          <w:sz w:val="24"/>
          <w:lang w:val="es-MX"/>
        </w:rPr>
      </w:pPr>
      <w:r w:rsidRPr="00C02586">
        <w:rPr>
          <w:rFonts w:ascii="Arial" w:hAnsi="Arial" w:cs="Arial"/>
          <w:b/>
          <w:sz w:val="24"/>
          <w:lang w:val="es-MX"/>
        </w:rPr>
        <w:t>3. FORMAS Y PROCEDIMIENTOS DE PAGO</w:t>
      </w:r>
    </w:p>
    <w:p w:rsidR="004D268B" w:rsidRPr="00C02586" w:rsidRDefault="004D268B" w:rsidP="004D268B">
      <w:pPr>
        <w:jc w:val="both"/>
        <w:rPr>
          <w:rFonts w:ascii="Arial" w:hAnsi="Arial" w:cs="Arial"/>
          <w:sz w:val="24"/>
          <w:lang w:val="es-MX"/>
        </w:rPr>
      </w:pPr>
    </w:p>
    <w:p w:rsidR="004D268B" w:rsidRPr="00C02586" w:rsidRDefault="004D268B" w:rsidP="004D268B">
      <w:pPr>
        <w:ind w:left="709" w:hanging="709"/>
        <w:jc w:val="both"/>
        <w:rPr>
          <w:rFonts w:ascii="Arial" w:hAnsi="Arial" w:cs="Arial"/>
          <w:sz w:val="24"/>
          <w:lang w:val="es-MX"/>
        </w:rPr>
      </w:pPr>
      <w:r w:rsidRPr="00C02586">
        <w:rPr>
          <w:rFonts w:ascii="Arial" w:hAnsi="Arial" w:cs="Arial"/>
          <w:sz w:val="24"/>
          <w:lang w:val="es-MX"/>
        </w:rPr>
        <w:t xml:space="preserve">3.1.1 EL </w:t>
      </w:r>
      <w:r w:rsidR="00051D29" w:rsidRPr="00C02586">
        <w:rPr>
          <w:rFonts w:ascii="Arial" w:hAnsi="Arial" w:cs="Arial"/>
          <w:sz w:val="24"/>
          <w:lang w:val="es-MX"/>
        </w:rPr>
        <w:t>CLIENTE efectuará</w:t>
      </w:r>
      <w:r w:rsidRPr="00C02586">
        <w:rPr>
          <w:rFonts w:ascii="Arial" w:hAnsi="Arial" w:cs="Arial"/>
          <w:sz w:val="24"/>
          <w:lang w:val="es-MX"/>
        </w:rPr>
        <w:t xml:space="preserve"> el pago de los servicios de </w:t>
      </w:r>
      <w:r w:rsidR="002A0BCD">
        <w:rPr>
          <w:rFonts w:ascii="Arial" w:hAnsi="Arial" w:cs="Arial"/>
          <w:sz w:val="24"/>
          <w:lang w:val="es-MX"/>
        </w:rPr>
        <w:t xml:space="preserve">agua en llenadero, a través de </w:t>
      </w:r>
      <w:r w:rsidR="00F8640E">
        <w:rPr>
          <w:rFonts w:ascii="Arial" w:hAnsi="Arial" w:cs="Arial"/>
          <w:sz w:val="24"/>
          <w:lang w:val="es-MX"/>
        </w:rPr>
        <w:t xml:space="preserve">pago </w:t>
      </w:r>
      <w:r w:rsidR="00F8640E" w:rsidRPr="002D5074">
        <w:rPr>
          <w:rFonts w:ascii="Arial" w:hAnsi="Arial" w:cs="Arial"/>
          <w:sz w:val="24"/>
          <w:lang w:val="es-MX"/>
        </w:rPr>
        <w:t xml:space="preserve">por </w:t>
      </w:r>
      <w:r w:rsidR="002D5074" w:rsidRPr="00F8640E">
        <w:rPr>
          <w:rFonts w:ascii="Arial" w:hAnsi="Arial" w:cs="Arial"/>
          <w:sz w:val="24"/>
          <w:u w:val="single"/>
          <w:lang w:val="es-MX"/>
        </w:rPr>
        <w:t>CHEQUE</w:t>
      </w:r>
      <w:r w:rsidR="004F78AC">
        <w:rPr>
          <w:rFonts w:ascii="Arial" w:hAnsi="Arial" w:cs="Arial"/>
          <w:sz w:val="24"/>
          <w:u w:val="single"/>
          <w:lang w:val="es-MX"/>
        </w:rPr>
        <w:t xml:space="preserve"> O EFECTIVO</w:t>
      </w:r>
      <w:r w:rsidRPr="00C02586">
        <w:rPr>
          <w:rFonts w:ascii="Arial" w:hAnsi="Arial" w:cs="Arial"/>
          <w:sz w:val="24"/>
          <w:lang w:val="es-MX"/>
        </w:rPr>
        <w:t>.</w:t>
      </w:r>
    </w:p>
    <w:p w:rsidR="004D268B" w:rsidRPr="00C02586" w:rsidRDefault="004D268B" w:rsidP="004D268B">
      <w:pPr>
        <w:ind w:left="567" w:hanging="567"/>
        <w:jc w:val="both"/>
        <w:rPr>
          <w:rFonts w:ascii="Arial" w:hAnsi="Arial" w:cs="Arial"/>
          <w:sz w:val="24"/>
          <w:lang w:val="es-MX"/>
        </w:rPr>
      </w:pPr>
      <w:r w:rsidRPr="00C02586">
        <w:rPr>
          <w:rFonts w:ascii="Arial" w:hAnsi="Arial" w:cs="Arial"/>
          <w:sz w:val="24"/>
          <w:lang w:val="es-MX"/>
        </w:rPr>
        <w:t>3.1.2Para el caso de incumplimiento, por cualquiera de las partes de las obligaciones emanadas del presente contrato, se aplica lo dispuesto en el Acuerdo No31 de 2012 del Comité de Política Monetaria del Banco Central de Cuba.</w:t>
      </w:r>
    </w:p>
    <w:p w:rsidR="004D268B" w:rsidRPr="00C02586" w:rsidRDefault="004D268B" w:rsidP="004D268B">
      <w:pPr>
        <w:jc w:val="both"/>
        <w:rPr>
          <w:rFonts w:ascii="Arial" w:hAnsi="Arial" w:cs="Arial"/>
          <w:b/>
          <w:sz w:val="24"/>
          <w:lang w:val="es-MX"/>
        </w:rPr>
      </w:pPr>
    </w:p>
    <w:p w:rsidR="004D268B" w:rsidRPr="00C02586" w:rsidRDefault="004D268B" w:rsidP="004D268B">
      <w:pPr>
        <w:jc w:val="both"/>
        <w:rPr>
          <w:rFonts w:ascii="Arial" w:hAnsi="Arial" w:cs="Arial"/>
          <w:b/>
          <w:sz w:val="24"/>
          <w:lang w:val="es-MX"/>
        </w:rPr>
      </w:pPr>
      <w:r w:rsidRPr="00C02586">
        <w:rPr>
          <w:rFonts w:ascii="Arial" w:hAnsi="Arial" w:cs="Arial"/>
          <w:b/>
          <w:sz w:val="24"/>
          <w:lang w:val="es-MX"/>
        </w:rPr>
        <w:t>4. FUERZA MAYOR</w:t>
      </w:r>
    </w:p>
    <w:p w:rsidR="004D268B" w:rsidRPr="00C02586" w:rsidRDefault="004D268B" w:rsidP="004D268B">
      <w:pPr>
        <w:jc w:val="both"/>
        <w:rPr>
          <w:rFonts w:ascii="Arial" w:hAnsi="Arial" w:cs="Arial"/>
          <w:sz w:val="24"/>
          <w:lang w:val="es-MX"/>
        </w:rPr>
      </w:pPr>
    </w:p>
    <w:p w:rsidR="004D268B" w:rsidRPr="00C02586" w:rsidRDefault="004D268B" w:rsidP="004D268B">
      <w:pPr>
        <w:ind w:left="567"/>
        <w:jc w:val="both"/>
        <w:rPr>
          <w:rFonts w:ascii="Arial" w:hAnsi="Arial" w:cs="Arial"/>
          <w:sz w:val="24"/>
          <w:lang w:val="es-MX"/>
        </w:rPr>
      </w:pPr>
      <w:r w:rsidRPr="00C02586">
        <w:rPr>
          <w:rFonts w:ascii="Arial" w:hAnsi="Arial" w:cs="Arial"/>
          <w:sz w:val="24"/>
          <w:lang w:val="es-MX"/>
        </w:rPr>
        <w:t>EL SUMINISTRADOR quedará eximido de las obligaciones o responsabilidades que en el presente CONTRATO se establecen, en el caso de FUERZA MAYOR. Entiéndase por FUERZA MAYOR aquellos hechos imprevisibles o si previsibles inevitables después de adoptadas todas las medidas posibles ajenas a la voluntad de las partes y que surjan con posterioridad a la firma de este CONTRATO.</w:t>
      </w:r>
    </w:p>
    <w:p w:rsidR="004D268B" w:rsidRPr="00C02586" w:rsidRDefault="004D268B" w:rsidP="004D268B">
      <w:pPr>
        <w:ind w:left="567"/>
        <w:jc w:val="both"/>
        <w:rPr>
          <w:rFonts w:ascii="Arial" w:hAnsi="Arial" w:cs="Arial"/>
          <w:sz w:val="24"/>
          <w:lang w:val="es-MX"/>
        </w:rPr>
      </w:pPr>
    </w:p>
    <w:p w:rsidR="004D268B" w:rsidRPr="00C02586" w:rsidRDefault="004D268B" w:rsidP="004D268B">
      <w:pPr>
        <w:ind w:left="567"/>
        <w:jc w:val="both"/>
        <w:rPr>
          <w:rFonts w:ascii="Arial" w:hAnsi="Arial" w:cs="Arial"/>
          <w:sz w:val="24"/>
          <w:lang w:val="es-MX"/>
        </w:rPr>
      </w:pPr>
      <w:r w:rsidRPr="00C02586">
        <w:rPr>
          <w:rFonts w:ascii="Arial" w:hAnsi="Arial" w:cs="Arial"/>
          <w:sz w:val="24"/>
          <w:lang w:val="es-MX"/>
        </w:rPr>
        <w:t>Estas causas deberán ser notificadas a la otra PARTE en el término de 15 días contados a        partir  de que se produzcan las mismas. Si los efectos de la Fuerza Mayor duraran más de tres meses, las  PARTES podrán rescindir este Contrato.</w:t>
      </w:r>
    </w:p>
    <w:p w:rsidR="004D268B" w:rsidRPr="00C02586" w:rsidRDefault="004D268B" w:rsidP="004D268B">
      <w:pPr>
        <w:ind w:left="567"/>
        <w:jc w:val="both"/>
        <w:rPr>
          <w:rFonts w:ascii="Arial" w:hAnsi="Arial" w:cs="Arial"/>
          <w:sz w:val="24"/>
          <w:lang w:val="es-MX"/>
        </w:rPr>
      </w:pPr>
    </w:p>
    <w:p w:rsidR="004D268B" w:rsidRPr="00C02586" w:rsidRDefault="004D268B" w:rsidP="004D268B">
      <w:pPr>
        <w:jc w:val="both"/>
        <w:rPr>
          <w:rFonts w:ascii="Arial" w:hAnsi="Arial" w:cs="Arial"/>
          <w:b/>
          <w:sz w:val="24"/>
          <w:lang w:val="es-MX"/>
        </w:rPr>
      </w:pPr>
      <w:r w:rsidRPr="00C02586">
        <w:rPr>
          <w:rFonts w:ascii="Arial" w:hAnsi="Arial" w:cs="Arial"/>
          <w:b/>
          <w:sz w:val="24"/>
          <w:lang w:val="es-MX"/>
        </w:rPr>
        <w:t>5. RECLAMACIONES</w:t>
      </w:r>
    </w:p>
    <w:p w:rsidR="004D268B" w:rsidRPr="00C02586" w:rsidRDefault="004D268B" w:rsidP="004D268B">
      <w:pPr>
        <w:jc w:val="both"/>
        <w:rPr>
          <w:rFonts w:ascii="Arial" w:hAnsi="Arial" w:cs="Arial"/>
          <w:sz w:val="24"/>
          <w:lang w:val="es-MX"/>
        </w:rPr>
      </w:pPr>
    </w:p>
    <w:p w:rsidR="004D268B" w:rsidRPr="00C02586" w:rsidRDefault="004D268B" w:rsidP="004D268B">
      <w:pPr>
        <w:ind w:left="709" w:hanging="709"/>
        <w:jc w:val="both"/>
        <w:rPr>
          <w:rFonts w:ascii="Arial" w:hAnsi="Arial" w:cs="Arial"/>
          <w:sz w:val="24"/>
          <w:lang w:val="es-MX"/>
        </w:rPr>
      </w:pPr>
      <w:r w:rsidRPr="00C02586">
        <w:rPr>
          <w:rFonts w:ascii="Arial" w:hAnsi="Arial" w:cs="Arial"/>
          <w:sz w:val="24"/>
          <w:lang w:val="es-MX"/>
        </w:rPr>
        <w:t>5.1.1 Las reclamaciones formales por cualquier incumplimiento o cumplimiento inadecuado de lo estipulado en el presente CONTRATO y sus ANEXOS, se presentarán por escrito, en el domicilio legal de la otra parte y adjuntando las pruebas que consideren necesarias. En el caso de alguna inconformidad por la calidad del agua, los análisis de las muestras del producto  entregado deben estar certificados por  los laboratorios ENAST del INRH, en la provincia.</w:t>
      </w:r>
    </w:p>
    <w:p w:rsidR="004D268B" w:rsidRPr="00C02586" w:rsidRDefault="004D268B" w:rsidP="004D268B">
      <w:pPr>
        <w:jc w:val="both"/>
        <w:rPr>
          <w:rFonts w:ascii="Arial" w:hAnsi="Arial" w:cs="Arial"/>
          <w:sz w:val="24"/>
          <w:lang w:val="es-MX"/>
        </w:rPr>
      </w:pPr>
    </w:p>
    <w:p w:rsidR="004D268B" w:rsidRPr="00C02586" w:rsidRDefault="004D268B" w:rsidP="004D268B">
      <w:pPr>
        <w:ind w:left="567" w:hanging="709"/>
        <w:jc w:val="both"/>
        <w:rPr>
          <w:rFonts w:ascii="Arial" w:hAnsi="Arial" w:cs="Arial"/>
          <w:sz w:val="24"/>
          <w:lang w:val="es-MX"/>
        </w:rPr>
      </w:pPr>
      <w:r w:rsidRPr="00C02586">
        <w:rPr>
          <w:rFonts w:ascii="Arial" w:hAnsi="Arial" w:cs="Arial"/>
          <w:sz w:val="24"/>
          <w:lang w:val="es-MX"/>
        </w:rPr>
        <w:lastRenderedPageBreak/>
        <w:t>5.1.2  La parte reclamada examinará el documento y dará respuesta por escrito en un término de 15, quince días hábiles, contados a partir de la fecha de recepción del mismo con independencia de que se haya solucionado la problemática prevista.</w:t>
      </w:r>
    </w:p>
    <w:p w:rsidR="004D268B" w:rsidRPr="00C02586" w:rsidRDefault="004D268B" w:rsidP="004D268B">
      <w:pPr>
        <w:jc w:val="both"/>
        <w:rPr>
          <w:rFonts w:ascii="Arial" w:hAnsi="Arial" w:cs="Arial"/>
          <w:sz w:val="24"/>
          <w:lang w:val="es-MX"/>
        </w:rPr>
      </w:pPr>
    </w:p>
    <w:p w:rsidR="004D268B" w:rsidRPr="00C02586" w:rsidRDefault="004D268B" w:rsidP="004D268B">
      <w:pPr>
        <w:jc w:val="both"/>
        <w:rPr>
          <w:rFonts w:ascii="Arial" w:hAnsi="Arial" w:cs="Arial"/>
          <w:b/>
          <w:sz w:val="24"/>
          <w:lang w:val="es-MX"/>
        </w:rPr>
      </w:pPr>
      <w:r w:rsidRPr="00C02586">
        <w:rPr>
          <w:rFonts w:ascii="Arial" w:hAnsi="Arial" w:cs="Arial"/>
          <w:b/>
          <w:sz w:val="24"/>
          <w:lang w:val="es-MX"/>
        </w:rPr>
        <w:t>6. LITIGIOS</w:t>
      </w:r>
    </w:p>
    <w:p w:rsidR="004D268B" w:rsidRPr="00C02586" w:rsidRDefault="004D268B" w:rsidP="004D268B">
      <w:pPr>
        <w:jc w:val="both"/>
        <w:rPr>
          <w:rFonts w:ascii="Arial" w:hAnsi="Arial" w:cs="Arial"/>
          <w:sz w:val="24"/>
          <w:lang w:val="es-MX"/>
        </w:rPr>
      </w:pPr>
    </w:p>
    <w:p w:rsidR="004D268B" w:rsidRPr="00C02586" w:rsidRDefault="004D268B" w:rsidP="004D268B">
      <w:pPr>
        <w:ind w:left="567" w:hanging="709"/>
        <w:jc w:val="both"/>
        <w:rPr>
          <w:rFonts w:ascii="Arial" w:hAnsi="Arial" w:cs="Arial"/>
          <w:sz w:val="24"/>
          <w:lang w:val="es-MX"/>
        </w:rPr>
      </w:pPr>
      <w:r w:rsidRPr="00C02586">
        <w:rPr>
          <w:rFonts w:ascii="Arial" w:hAnsi="Arial" w:cs="Arial"/>
          <w:sz w:val="24"/>
          <w:lang w:val="es-MX"/>
        </w:rPr>
        <w:t xml:space="preserve"> 6.1.1 Ambas partes se comprometen a cumplimentar el presente CONTRATO de buena fe  y a solucionar, mediante negociaciones amigables, las discrepancias que puedan surgir durante la ejecución del mismo.</w:t>
      </w:r>
    </w:p>
    <w:p w:rsidR="004D268B" w:rsidRPr="00C02586" w:rsidRDefault="004D268B" w:rsidP="004D268B">
      <w:pPr>
        <w:ind w:left="567" w:hanging="567"/>
        <w:jc w:val="both"/>
        <w:rPr>
          <w:rFonts w:ascii="Arial" w:hAnsi="Arial" w:cs="Arial"/>
          <w:sz w:val="24"/>
          <w:lang w:val="es-MX"/>
        </w:rPr>
      </w:pPr>
      <w:r w:rsidRPr="00C02586">
        <w:rPr>
          <w:rFonts w:ascii="Arial" w:hAnsi="Arial" w:cs="Arial"/>
          <w:sz w:val="24"/>
          <w:lang w:val="es-MX"/>
        </w:rPr>
        <w:t>6.1.2 En caso de que las partes no pudieran llegar a un acuerdo mutuamente aceptable, someterán el litigio al tribunal competente, para la solución del conflicto.</w:t>
      </w:r>
    </w:p>
    <w:p w:rsidR="004D268B" w:rsidRPr="00C02586" w:rsidRDefault="004D268B" w:rsidP="004D268B">
      <w:pPr>
        <w:ind w:left="567" w:hanging="567"/>
        <w:jc w:val="both"/>
        <w:rPr>
          <w:rFonts w:ascii="Arial" w:hAnsi="Arial" w:cs="Arial"/>
          <w:sz w:val="24"/>
          <w:lang w:val="es-MX"/>
        </w:rPr>
      </w:pPr>
    </w:p>
    <w:p w:rsidR="004D268B" w:rsidRPr="00C02586" w:rsidRDefault="004D268B" w:rsidP="004D268B">
      <w:pPr>
        <w:jc w:val="both"/>
        <w:rPr>
          <w:rFonts w:ascii="Arial" w:hAnsi="Arial" w:cs="Arial"/>
          <w:b/>
          <w:sz w:val="24"/>
          <w:lang w:val="es-MX"/>
        </w:rPr>
      </w:pPr>
      <w:r w:rsidRPr="00C02586">
        <w:rPr>
          <w:rFonts w:ascii="Arial" w:hAnsi="Arial" w:cs="Arial"/>
          <w:b/>
          <w:sz w:val="24"/>
          <w:lang w:val="es-MX"/>
        </w:rPr>
        <w:t>7. OTRAS CONSIDERACIONES</w:t>
      </w:r>
    </w:p>
    <w:p w:rsidR="004D268B" w:rsidRPr="00C02586" w:rsidRDefault="004D268B" w:rsidP="004D268B">
      <w:pPr>
        <w:jc w:val="both"/>
        <w:rPr>
          <w:rFonts w:ascii="Arial" w:hAnsi="Arial" w:cs="Arial"/>
          <w:sz w:val="24"/>
          <w:lang w:val="es-MX"/>
        </w:rPr>
      </w:pPr>
    </w:p>
    <w:p w:rsidR="004D268B" w:rsidRPr="00C02586" w:rsidRDefault="004D268B" w:rsidP="004D268B">
      <w:pPr>
        <w:ind w:left="709" w:hanging="709"/>
        <w:jc w:val="both"/>
        <w:rPr>
          <w:rFonts w:ascii="Arial" w:hAnsi="Arial" w:cs="Arial"/>
          <w:sz w:val="24"/>
          <w:lang w:val="es-MX"/>
        </w:rPr>
      </w:pPr>
      <w:r w:rsidRPr="00C02586">
        <w:rPr>
          <w:rFonts w:ascii="Arial" w:hAnsi="Arial" w:cs="Arial"/>
          <w:sz w:val="24"/>
          <w:lang w:val="es-MX"/>
        </w:rPr>
        <w:t xml:space="preserve">7.1.1  El presente CONTRATO  entrará en vigor a partir  de la fecha  de su firma por las partes y tendrá  </w:t>
      </w:r>
      <w:r w:rsidRPr="00781D27">
        <w:rPr>
          <w:rFonts w:ascii="Arial" w:hAnsi="Arial" w:cs="Arial"/>
          <w:sz w:val="24"/>
          <w:u w:val="single"/>
          <w:lang w:val="es-MX"/>
        </w:rPr>
        <w:t xml:space="preserve">un período de vigencia de </w:t>
      </w:r>
      <w:r w:rsidR="00AA4B81" w:rsidRPr="00781D27">
        <w:rPr>
          <w:rFonts w:ascii="Arial" w:hAnsi="Arial" w:cs="Arial"/>
          <w:sz w:val="24"/>
          <w:u w:val="single"/>
          <w:lang w:val="es-MX"/>
        </w:rPr>
        <w:t>5</w:t>
      </w:r>
      <w:r w:rsidRPr="00781D27">
        <w:rPr>
          <w:rFonts w:ascii="Arial" w:hAnsi="Arial" w:cs="Arial"/>
          <w:sz w:val="24"/>
          <w:u w:val="single"/>
          <w:lang w:val="es-MX"/>
        </w:rPr>
        <w:t xml:space="preserve"> años</w:t>
      </w:r>
      <w:r w:rsidRPr="00C02586">
        <w:rPr>
          <w:rFonts w:ascii="Arial" w:hAnsi="Arial" w:cs="Arial"/>
          <w:sz w:val="24"/>
          <w:lang w:val="es-MX"/>
        </w:rPr>
        <w:t>, anualmente se revisará por las partes.</w:t>
      </w:r>
    </w:p>
    <w:p w:rsidR="004D268B" w:rsidRPr="00C02586" w:rsidRDefault="004D268B" w:rsidP="004D268B">
      <w:pPr>
        <w:ind w:left="709" w:hanging="709"/>
        <w:jc w:val="both"/>
        <w:rPr>
          <w:rFonts w:ascii="Arial" w:hAnsi="Arial" w:cs="Arial"/>
          <w:sz w:val="24"/>
          <w:lang w:val="es-MX"/>
        </w:rPr>
      </w:pPr>
      <w:r w:rsidRPr="00C02586">
        <w:rPr>
          <w:rFonts w:ascii="Arial" w:hAnsi="Arial" w:cs="Arial"/>
          <w:sz w:val="24"/>
          <w:lang w:val="es-MX"/>
        </w:rPr>
        <w:t>7.1.2  Ambas partes podrán proponer la modificación del presente Contrato debiendo comunicarlo a la otra parte por escrito dentro del plazo de los 10 días siguientes a la fecha en que la parte proponente conozca oficialmente la causa que motiva la modificación, para lo cual suscribirán los suplementos y anexos a que haya lugar.</w:t>
      </w:r>
    </w:p>
    <w:p w:rsidR="004D268B" w:rsidRPr="00C02586" w:rsidRDefault="004D268B" w:rsidP="004D268B">
      <w:pPr>
        <w:ind w:left="709" w:hanging="709"/>
        <w:jc w:val="both"/>
        <w:rPr>
          <w:rFonts w:ascii="Arial" w:hAnsi="Arial" w:cs="Arial"/>
          <w:sz w:val="24"/>
          <w:lang w:val="es-MX"/>
        </w:rPr>
      </w:pPr>
      <w:r w:rsidRPr="00C02586">
        <w:rPr>
          <w:rFonts w:ascii="Arial" w:hAnsi="Arial" w:cs="Arial"/>
          <w:sz w:val="24"/>
          <w:lang w:val="es-MX"/>
        </w:rPr>
        <w:t>7.1.3  Cualquiera de las partes podrá rescindir el  presente CONTRATO, sin que queden exentas de cumplir con las obligaciones de pago que adeude, para ello notificarán a la otra parte su intención  en un término  no menor  de 30, treinta, días naturales anteriores  a la fecha en que habrá de  hacerse  efectiva la rescisión interesada.</w:t>
      </w:r>
    </w:p>
    <w:p w:rsidR="004D268B" w:rsidRPr="00C02586" w:rsidRDefault="004D268B" w:rsidP="004D268B">
      <w:pPr>
        <w:ind w:left="709" w:hanging="709"/>
        <w:jc w:val="both"/>
        <w:rPr>
          <w:rFonts w:ascii="Arial" w:hAnsi="Arial" w:cs="Arial"/>
          <w:sz w:val="24"/>
          <w:lang w:val="es-MX"/>
        </w:rPr>
      </w:pPr>
    </w:p>
    <w:p w:rsidR="004D268B" w:rsidRDefault="004D268B" w:rsidP="004D268B">
      <w:pPr>
        <w:jc w:val="both"/>
        <w:rPr>
          <w:b/>
          <w:sz w:val="24"/>
          <w:lang w:val="es-MX"/>
        </w:rPr>
      </w:pPr>
      <w:r w:rsidRPr="00761F44">
        <w:rPr>
          <w:b/>
          <w:sz w:val="24"/>
          <w:lang w:val="es-MX"/>
        </w:rPr>
        <w:t>8</w:t>
      </w:r>
      <w:r w:rsidRPr="00C02586">
        <w:rPr>
          <w:rFonts w:ascii="Arial" w:hAnsi="Arial" w:cs="Arial"/>
          <w:b/>
          <w:sz w:val="24"/>
          <w:lang w:val="es-MX"/>
        </w:rPr>
        <w:t>. REGIMEN JURÍDICO</w:t>
      </w:r>
    </w:p>
    <w:p w:rsidR="004D268B" w:rsidRDefault="004D268B" w:rsidP="004D268B">
      <w:pPr>
        <w:jc w:val="both"/>
        <w:rPr>
          <w:b/>
          <w:sz w:val="24"/>
          <w:lang w:val="es-MX"/>
        </w:rPr>
      </w:pPr>
    </w:p>
    <w:p w:rsidR="004D268B" w:rsidRDefault="004D268B" w:rsidP="004D268B">
      <w:pPr>
        <w:ind w:left="709" w:hanging="709"/>
        <w:jc w:val="both"/>
        <w:rPr>
          <w:sz w:val="24"/>
          <w:szCs w:val="24"/>
        </w:rPr>
      </w:pPr>
      <w:r w:rsidRPr="0028222A">
        <w:rPr>
          <w:sz w:val="24"/>
          <w:lang w:val="es-MX"/>
        </w:rPr>
        <w:t>8.1</w:t>
      </w:r>
      <w:r>
        <w:rPr>
          <w:sz w:val="24"/>
          <w:lang w:val="es-MX"/>
        </w:rPr>
        <w:t xml:space="preserve">.1 </w:t>
      </w:r>
      <w:r>
        <w:rPr>
          <w:rFonts w:ascii="Arial" w:hAnsi="Arial" w:cs="Arial"/>
          <w:sz w:val="24"/>
          <w:szCs w:val="24"/>
        </w:rPr>
        <w:t>El presente contrato se rige por las disposiciones jurídicas contenidas en el Decreto-Ley No. 304/2012 de la Contratación Económica”, el Decreto No. 310/2012 de los Tipos de Contratos”, la Resolución No. 101 de 2011 del Banco Central de Cuba</w:t>
      </w:r>
      <w:r w:rsidR="00DB3D41">
        <w:rPr>
          <w:rFonts w:ascii="Arial" w:hAnsi="Arial" w:cs="Arial"/>
          <w:sz w:val="24"/>
          <w:szCs w:val="24"/>
        </w:rPr>
        <w:t>, “Normas</w:t>
      </w:r>
      <w:r>
        <w:rPr>
          <w:rFonts w:ascii="Arial" w:hAnsi="Arial" w:cs="Arial"/>
          <w:sz w:val="24"/>
          <w:szCs w:val="24"/>
        </w:rPr>
        <w:t xml:space="preserve"> Bancarias para los Cobros y Pagos, la Resolución No. 276-2006 del MFP  Indicaciones para las relaciones entre las empresas prestatarias y unidades presupuestadas y demás disposiciones vigentes para la contratación económica.</w:t>
      </w:r>
    </w:p>
    <w:p w:rsidR="004D268B" w:rsidRDefault="004D268B" w:rsidP="004D268B">
      <w:pPr>
        <w:ind w:left="709" w:hanging="709"/>
        <w:jc w:val="both"/>
        <w:rPr>
          <w:sz w:val="24"/>
          <w:szCs w:val="24"/>
        </w:rPr>
      </w:pPr>
    </w:p>
    <w:p w:rsidR="004D268B" w:rsidRDefault="004D268B" w:rsidP="004D268B">
      <w:pPr>
        <w:jc w:val="both"/>
        <w:rPr>
          <w:sz w:val="24"/>
          <w:lang w:val="es-MX"/>
        </w:rPr>
      </w:pPr>
      <w:r>
        <w:rPr>
          <w:sz w:val="24"/>
          <w:lang w:val="es-MX"/>
        </w:rPr>
        <w:t>Y para que así conste se extienden y firman por las partes  2, dos, ejemplares del presente CONTRATO otorgados a un solo tenor y a un mismo efecto, en l</w:t>
      </w:r>
      <w:r w:rsidR="007D666A">
        <w:rPr>
          <w:sz w:val="24"/>
          <w:lang w:val="es-MX"/>
        </w:rPr>
        <w:t xml:space="preserve">a Ciudad de Bayamo a los  </w:t>
      </w:r>
      <w:r w:rsidR="00027861">
        <w:rPr>
          <w:sz w:val="24"/>
          <w:lang w:val="es-MX"/>
        </w:rPr>
        <w:t>_____</w:t>
      </w:r>
      <w:r w:rsidR="007D666A">
        <w:rPr>
          <w:sz w:val="24"/>
          <w:lang w:val="es-MX"/>
        </w:rPr>
        <w:t xml:space="preserve"> días del mes de </w:t>
      </w:r>
      <w:r w:rsidR="00027861">
        <w:rPr>
          <w:sz w:val="24"/>
          <w:lang w:val="es-MX"/>
        </w:rPr>
        <w:t>_____________del año _______</w:t>
      </w:r>
      <w:r>
        <w:rPr>
          <w:sz w:val="24"/>
          <w:lang w:val="es-MX"/>
        </w:rPr>
        <w:t>.</w:t>
      </w:r>
    </w:p>
    <w:p w:rsidR="004D268B" w:rsidRDefault="004D268B" w:rsidP="004D268B">
      <w:pPr>
        <w:jc w:val="both"/>
        <w:rPr>
          <w:sz w:val="24"/>
          <w:lang w:val="es-MX"/>
        </w:rPr>
      </w:pPr>
    </w:p>
    <w:p w:rsidR="004D268B" w:rsidRDefault="004D268B" w:rsidP="004D268B">
      <w:pPr>
        <w:jc w:val="both"/>
        <w:rPr>
          <w:sz w:val="24"/>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800"/>
        <w:gridCol w:w="4800"/>
      </w:tblGrid>
      <w:tr w:rsidR="004D268B" w:rsidTr="006D0FED">
        <w:tc>
          <w:tcPr>
            <w:tcW w:w="4800" w:type="dxa"/>
            <w:tcBorders>
              <w:top w:val="nil"/>
              <w:left w:val="nil"/>
              <w:bottom w:val="nil"/>
              <w:right w:val="nil"/>
            </w:tcBorders>
          </w:tcPr>
          <w:p w:rsidR="004D268B" w:rsidRDefault="004D268B" w:rsidP="00872962">
            <w:pPr>
              <w:jc w:val="both"/>
              <w:rPr>
                <w:sz w:val="24"/>
                <w:lang w:val="es-MX"/>
              </w:rPr>
            </w:pPr>
            <w:r>
              <w:rPr>
                <w:sz w:val="24"/>
                <w:lang w:val="es-MX"/>
              </w:rPr>
              <w:t>__________________________________</w:t>
            </w:r>
          </w:p>
        </w:tc>
        <w:tc>
          <w:tcPr>
            <w:tcW w:w="4800" w:type="dxa"/>
            <w:tcBorders>
              <w:top w:val="nil"/>
              <w:left w:val="nil"/>
              <w:bottom w:val="nil"/>
              <w:right w:val="nil"/>
            </w:tcBorders>
          </w:tcPr>
          <w:p w:rsidR="004D268B" w:rsidRDefault="004D268B" w:rsidP="006D0FED">
            <w:pPr>
              <w:jc w:val="both"/>
              <w:rPr>
                <w:sz w:val="24"/>
                <w:lang w:val="es-MX"/>
              </w:rPr>
            </w:pPr>
            <w:r>
              <w:rPr>
                <w:sz w:val="24"/>
                <w:lang w:val="es-MX"/>
              </w:rPr>
              <w:t xml:space="preserve"> </w:t>
            </w:r>
            <w:r w:rsidR="00ED0F10">
              <w:rPr>
                <w:sz w:val="24"/>
                <w:lang w:val="es-MX"/>
              </w:rPr>
              <w:t xml:space="preserve">         </w:t>
            </w:r>
            <w:r>
              <w:rPr>
                <w:sz w:val="24"/>
                <w:lang w:val="es-MX"/>
              </w:rPr>
              <w:t>_______________________________</w:t>
            </w:r>
          </w:p>
        </w:tc>
      </w:tr>
      <w:tr w:rsidR="004D268B" w:rsidTr="006D0FED">
        <w:tc>
          <w:tcPr>
            <w:tcW w:w="4800" w:type="dxa"/>
            <w:tcBorders>
              <w:top w:val="nil"/>
              <w:left w:val="nil"/>
              <w:bottom w:val="nil"/>
              <w:right w:val="nil"/>
            </w:tcBorders>
          </w:tcPr>
          <w:p w:rsidR="004D268B" w:rsidRDefault="00ED0F10" w:rsidP="006D0FED">
            <w:pPr>
              <w:jc w:val="both"/>
              <w:rPr>
                <w:sz w:val="24"/>
                <w:lang w:val="es-MX"/>
              </w:rPr>
            </w:pPr>
            <w:r>
              <w:rPr>
                <w:sz w:val="24"/>
                <w:lang w:val="es-MX"/>
              </w:rPr>
              <w:t xml:space="preserve">          </w:t>
            </w:r>
            <w:r w:rsidR="004D268B">
              <w:rPr>
                <w:sz w:val="24"/>
                <w:lang w:val="es-MX"/>
              </w:rPr>
              <w:t xml:space="preserve"> EL SUMINISTRADOR</w:t>
            </w:r>
          </w:p>
          <w:p w:rsidR="004D268B" w:rsidRDefault="004D268B" w:rsidP="006D0FED">
            <w:pPr>
              <w:jc w:val="both"/>
              <w:rPr>
                <w:sz w:val="24"/>
                <w:lang w:val="es-MX"/>
              </w:rPr>
            </w:pPr>
          </w:p>
        </w:tc>
        <w:tc>
          <w:tcPr>
            <w:tcW w:w="4800" w:type="dxa"/>
            <w:tcBorders>
              <w:top w:val="nil"/>
              <w:left w:val="nil"/>
              <w:bottom w:val="nil"/>
              <w:right w:val="nil"/>
            </w:tcBorders>
          </w:tcPr>
          <w:p w:rsidR="004D268B" w:rsidRDefault="004D268B" w:rsidP="00ED0F10">
            <w:pPr>
              <w:jc w:val="both"/>
              <w:rPr>
                <w:sz w:val="24"/>
                <w:lang w:val="es-MX"/>
              </w:rPr>
            </w:pPr>
            <w:r>
              <w:rPr>
                <w:sz w:val="24"/>
                <w:lang w:val="es-MX"/>
              </w:rPr>
              <w:t xml:space="preserve">  </w:t>
            </w:r>
            <w:r w:rsidR="00ED0F10">
              <w:rPr>
                <w:sz w:val="24"/>
                <w:lang w:val="es-MX"/>
              </w:rPr>
              <w:t xml:space="preserve">                </w:t>
            </w:r>
            <w:r>
              <w:rPr>
                <w:sz w:val="24"/>
                <w:lang w:val="es-MX"/>
              </w:rPr>
              <w:t xml:space="preserve">    EL CLIENTE</w:t>
            </w:r>
          </w:p>
        </w:tc>
      </w:tr>
    </w:tbl>
    <w:p w:rsidR="004D268B" w:rsidRPr="004B1793" w:rsidRDefault="004D268B" w:rsidP="004D268B">
      <w:pPr>
        <w:jc w:val="both"/>
        <w:rPr>
          <w:sz w:val="24"/>
          <w:szCs w:val="24"/>
          <w:lang w:val="es-MX"/>
        </w:rPr>
      </w:pPr>
      <w:r w:rsidRPr="004B1793">
        <w:rPr>
          <w:sz w:val="24"/>
          <w:szCs w:val="24"/>
          <w:lang w:val="es-MX"/>
        </w:rPr>
        <w:t>ANEXO 2</w:t>
      </w:r>
    </w:p>
    <w:p w:rsidR="004D268B" w:rsidRPr="004B1793" w:rsidRDefault="004D268B" w:rsidP="004D268B">
      <w:pPr>
        <w:jc w:val="both"/>
        <w:rPr>
          <w:sz w:val="24"/>
          <w:szCs w:val="24"/>
          <w:lang w:val="es-MX"/>
        </w:rPr>
      </w:pPr>
    </w:p>
    <w:p w:rsidR="004D268B" w:rsidRPr="004B1793" w:rsidRDefault="0092388B" w:rsidP="004D268B">
      <w:pPr>
        <w:jc w:val="both"/>
        <w:rPr>
          <w:sz w:val="24"/>
          <w:szCs w:val="24"/>
          <w:lang w:val="es-MX"/>
        </w:rPr>
      </w:pPr>
      <w:r>
        <w:rPr>
          <w:sz w:val="24"/>
          <w:szCs w:val="24"/>
          <w:lang w:val="es-MX"/>
        </w:rPr>
        <w:t xml:space="preserve">Para la </w:t>
      </w:r>
      <w:r w:rsidR="004D268B" w:rsidRPr="004B1793">
        <w:rPr>
          <w:sz w:val="24"/>
          <w:szCs w:val="24"/>
          <w:lang w:val="es-MX"/>
        </w:rPr>
        <w:t>concertación del contrato se le exigirá al cliente la presentación de los siguientes documentos.</w:t>
      </w:r>
    </w:p>
    <w:p w:rsidR="004D268B" w:rsidRPr="004B1793" w:rsidRDefault="004D268B" w:rsidP="004D268B">
      <w:pPr>
        <w:jc w:val="both"/>
        <w:rPr>
          <w:sz w:val="24"/>
          <w:szCs w:val="24"/>
          <w:lang w:val="es-MX"/>
        </w:rPr>
      </w:pPr>
    </w:p>
    <w:p w:rsidR="004D268B" w:rsidRPr="004B1793" w:rsidRDefault="004D268B" w:rsidP="004D268B">
      <w:pPr>
        <w:numPr>
          <w:ilvl w:val="0"/>
          <w:numId w:val="1"/>
        </w:numPr>
        <w:jc w:val="both"/>
        <w:rPr>
          <w:sz w:val="24"/>
          <w:szCs w:val="24"/>
          <w:lang w:val="es-MX"/>
        </w:rPr>
      </w:pPr>
      <w:r w:rsidRPr="004B1793">
        <w:rPr>
          <w:sz w:val="24"/>
          <w:szCs w:val="24"/>
          <w:lang w:val="es-MX"/>
        </w:rPr>
        <w:t>Resolución que lo acredita para firmar contrato</w:t>
      </w:r>
    </w:p>
    <w:p w:rsidR="004D268B" w:rsidRDefault="004D268B" w:rsidP="00934746">
      <w:pPr>
        <w:ind w:left="360"/>
        <w:jc w:val="both"/>
        <w:rPr>
          <w:sz w:val="24"/>
          <w:szCs w:val="24"/>
          <w:lang w:val="es-MX"/>
        </w:rPr>
      </w:pPr>
    </w:p>
    <w:p w:rsidR="00D51088" w:rsidRDefault="00D51088"/>
    <w:sectPr w:rsidR="00D51088" w:rsidSect="00481094">
      <w:pgSz w:w="12240" w:h="15840" w:code="1"/>
      <w:pgMar w:top="993" w:right="1134" w:bottom="851" w:left="1134" w:header="720" w:footer="720" w:gutter="0"/>
      <w:paperSrc w:first="15" w:other="15"/>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72F6D0B0"/>
    <w:lvl w:ilvl="0">
      <w:start w:val="1"/>
      <w:numFmt w:val="bullet"/>
      <w:pStyle w:val="Listaconvietas2"/>
      <w:lvlText w:val=""/>
      <w:lvlJc w:val="left"/>
      <w:pPr>
        <w:tabs>
          <w:tab w:val="num" w:pos="643"/>
        </w:tabs>
        <w:ind w:left="643" w:hanging="360"/>
      </w:pPr>
      <w:rPr>
        <w:rFonts w:ascii="Symbol" w:hAnsi="Symbol" w:hint="default"/>
      </w:rPr>
    </w:lvl>
  </w:abstractNum>
  <w:abstractNum w:abstractNumId="1">
    <w:nsid w:val="7DA568B5"/>
    <w:multiLevelType w:val="hybridMultilevel"/>
    <w:tmpl w:val="6BB46BA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D268B"/>
    <w:rsid w:val="00027861"/>
    <w:rsid w:val="00051D29"/>
    <w:rsid w:val="00052BE4"/>
    <w:rsid w:val="000A1BB9"/>
    <w:rsid w:val="000F0F23"/>
    <w:rsid w:val="00106875"/>
    <w:rsid w:val="00114C07"/>
    <w:rsid w:val="00117C28"/>
    <w:rsid w:val="001311AF"/>
    <w:rsid w:val="00197452"/>
    <w:rsid w:val="001B36F3"/>
    <w:rsid w:val="001B42D6"/>
    <w:rsid w:val="001E44F1"/>
    <w:rsid w:val="001F01F2"/>
    <w:rsid w:val="001F0C74"/>
    <w:rsid w:val="00205D01"/>
    <w:rsid w:val="002A0BCD"/>
    <w:rsid w:val="002C2FB6"/>
    <w:rsid w:val="002D5074"/>
    <w:rsid w:val="002E79EB"/>
    <w:rsid w:val="00313829"/>
    <w:rsid w:val="00393B6F"/>
    <w:rsid w:val="003B5877"/>
    <w:rsid w:val="003E51E4"/>
    <w:rsid w:val="00481094"/>
    <w:rsid w:val="00495E57"/>
    <w:rsid w:val="004D268B"/>
    <w:rsid w:val="004F78AC"/>
    <w:rsid w:val="00524BBC"/>
    <w:rsid w:val="005319BD"/>
    <w:rsid w:val="00687B66"/>
    <w:rsid w:val="006A3857"/>
    <w:rsid w:val="00740BDC"/>
    <w:rsid w:val="00781D27"/>
    <w:rsid w:val="007D666A"/>
    <w:rsid w:val="008409D7"/>
    <w:rsid w:val="00872962"/>
    <w:rsid w:val="008C0652"/>
    <w:rsid w:val="008F2D80"/>
    <w:rsid w:val="00904CC3"/>
    <w:rsid w:val="0092388B"/>
    <w:rsid w:val="009239A1"/>
    <w:rsid w:val="00934746"/>
    <w:rsid w:val="00975325"/>
    <w:rsid w:val="009C044D"/>
    <w:rsid w:val="009D1F01"/>
    <w:rsid w:val="009F293B"/>
    <w:rsid w:val="00A10392"/>
    <w:rsid w:val="00A75AC6"/>
    <w:rsid w:val="00AA4B81"/>
    <w:rsid w:val="00AA56C1"/>
    <w:rsid w:val="00B52532"/>
    <w:rsid w:val="00B540AE"/>
    <w:rsid w:val="00B86F71"/>
    <w:rsid w:val="00BB615A"/>
    <w:rsid w:val="00BD5653"/>
    <w:rsid w:val="00BF5886"/>
    <w:rsid w:val="00C93CB5"/>
    <w:rsid w:val="00D51088"/>
    <w:rsid w:val="00D8569F"/>
    <w:rsid w:val="00DB3D41"/>
    <w:rsid w:val="00DB6AE4"/>
    <w:rsid w:val="00ED0F10"/>
    <w:rsid w:val="00F227D2"/>
    <w:rsid w:val="00F3760B"/>
    <w:rsid w:val="00F618EF"/>
    <w:rsid w:val="00F65084"/>
    <w:rsid w:val="00F856B4"/>
    <w:rsid w:val="00F8640E"/>
    <w:rsid w:val="00FC40B2"/>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68B"/>
    <w:pPr>
      <w:spacing w:after="0" w:line="240" w:lineRule="auto"/>
    </w:pPr>
    <w:rPr>
      <w:rFonts w:ascii="Times New Roman" w:eastAsia="Times New Roman" w:hAnsi="Times New Roman" w:cs="Times New Roman"/>
      <w:sz w:val="20"/>
      <w:szCs w:val="20"/>
      <w:lang w:eastAsia="es-ES"/>
    </w:rPr>
  </w:style>
  <w:style w:type="paragraph" w:styleId="Ttulo1">
    <w:name w:val="heading 1"/>
    <w:basedOn w:val="Normal"/>
    <w:next w:val="Normal"/>
    <w:link w:val="Ttulo1Car"/>
    <w:uiPriority w:val="9"/>
    <w:qFormat/>
    <w:rsid w:val="0048109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48109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qFormat/>
    <w:rsid w:val="000A1BB9"/>
    <w:rPr>
      <w:i/>
      <w:iCs/>
    </w:rPr>
  </w:style>
  <w:style w:type="character" w:customStyle="1" w:styleId="Ttulo1Car">
    <w:name w:val="Título 1 Car"/>
    <w:basedOn w:val="Fuentedeprrafopredeter"/>
    <w:link w:val="Ttulo1"/>
    <w:uiPriority w:val="9"/>
    <w:rsid w:val="00481094"/>
    <w:rPr>
      <w:rFonts w:asciiTheme="majorHAnsi" w:eastAsiaTheme="majorEastAsia" w:hAnsiTheme="majorHAnsi" w:cstheme="majorBidi"/>
      <w:b/>
      <w:bCs/>
      <w:color w:val="365F91" w:themeColor="accent1" w:themeShade="BF"/>
      <w:sz w:val="28"/>
      <w:szCs w:val="28"/>
      <w:lang w:eastAsia="es-ES"/>
    </w:rPr>
  </w:style>
  <w:style w:type="character" w:customStyle="1" w:styleId="Ttulo2Car">
    <w:name w:val="Título 2 Car"/>
    <w:basedOn w:val="Fuentedeprrafopredeter"/>
    <w:link w:val="Ttulo2"/>
    <w:uiPriority w:val="9"/>
    <w:rsid w:val="00481094"/>
    <w:rPr>
      <w:rFonts w:asciiTheme="majorHAnsi" w:eastAsiaTheme="majorEastAsia" w:hAnsiTheme="majorHAnsi" w:cstheme="majorBidi"/>
      <w:b/>
      <w:bCs/>
      <w:color w:val="4F81BD" w:themeColor="accent1"/>
      <w:sz w:val="26"/>
      <w:szCs w:val="26"/>
      <w:lang w:eastAsia="es-ES"/>
    </w:rPr>
  </w:style>
  <w:style w:type="paragraph" w:styleId="Lista">
    <w:name w:val="List"/>
    <w:basedOn w:val="Normal"/>
    <w:uiPriority w:val="99"/>
    <w:unhideWhenUsed/>
    <w:rsid w:val="00481094"/>
    <w:pPr>
      <w:ind w:left="283" w:hanging="283"/>
      <w:contextualSpacing/>
    </w:pPr>
  </w:style>
  <w:style w:type="paragraph" w:styleId="Listaconvietas2">
    <w:name w:val="List Bullet 2"/>
    <w:basedOn w:val="Normal"/>
    <w:uiPriority w:val="99"/>
    <w:unhideWhenUsed/>
    <w:rsid w:val="00481094"/>
    <w:pPr>
      <w:numPr>
        <w:numId w:val="2"/>
      </w:numPr>
      <w:contextualSpacing/>
    </w:pPr>
  </w:style>
  <w:style w:type="paragraph" w:styleId="Ttulo">
    <w:name w:val="Title"/>
    <w:basedOn w:val="Normal"/>
    <w:next w:val="Normal"/>
    <w:link w:val="TtuloCar"/>
    <w:uiPriority w:val="10"/>
    <w:qFormat/>
    <w:rsid w:val="0048109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481094"/>
    <w:rPr>
      <w:rFonts w:asciiTheme="majorHAnsi" w:eastAsiaTheme="majorEastAsia" w:hAnsiTheme="majorHAnsi" w:cstheme="majorBidi"/>
      <w:color w:val="17365D" w:themeColor="text2" w:themeShade="BF"/>
      <w:spacing w:val="5"/>
      <w:kern w:val="28"/>
      <w:sz w:val="52"/>
      <w:szCs w:val="52"/>
      <w:lang w:eastAsia="es-ES"/>
    </w:rPr>
  </w:style>
  <w:style w:type="paragraph" w:styleId="Textoindependiente">
    <w:name w:val="Body Text"/>
    <w:basedOn w:val="Normal"/>
    <w:link w:val="TextoindependienteCar"/>
    <w:uiPriority w:val="99"/>
    <w:unhideWhenUsed/>
    <w:rsid w:val="00481094"/>
    <w:pPr>
      <w:spacing w:after="120"/>
    </w:pPr>
  </w:style>
  <w:style w:type="character" w:customStyle="1" w:styleId="TextoindependienteCar">
    <w:name w:val="Texto independiente Car"/>
    <w:basedOn w:val="Fuentedeprrafopredeter"/>
    <w:link w:val="Textoindependiente"/>
    <w:uiPriority w:val="99"/>
    <w:rsid w:val="00481094"/>
    <w:rPr>
      <w:rFonts w:ascii="Times New Roman" w:eastAsia="Times New Roman" w:hAnsi="Times New Roman" w:cs="Times New Roman"/>
      <w:sz w:val="20"/>
      <w:szCs w:val="20"/>
      <w:lang w:eastAsia="es-ES"/>
    </w:rPr>
  </w:style>
  <w:style w:type="paragraph" w:styleId="Subttulo">
    <w:name w:val="Subtitle"/>
    <w:basedOn w:val="Normal"/>
    <w:next w:val="Normal"/>
    <w:link w:val="SubttuloCar"/>
    <w:uiPriority w:val="11"/>
    <w:qFormat/>
    <w:rsid w:val="0048109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481094"/>
    <w:rPr>
      <w:rFonts w:asciiTheme="majorHAnsi" w:eastAsiaTheme="majorEastAsia" w:hAnsiTheme="majorHAnsi" w:cstheme="majorBidi"/>
      <w:i/>
      <w:iCs/>
      <w:color w:val="4F81BD" w:themeColor="accent1"/>
      <w:spacing w:val="15"/>
      <w:sz w:val="24"/>
      <w:szCs w:val="24"/>
      <w:lang w:eastAsia="es-ES"/>
    </w:rPr>
  </w:style>
  <w:style w:type="paragraph" w:customStyle="1" w:styleId="Infodocumentosadjuntos">
    <w:name w:val="Info documentos adjuntos"/>
    <w:basedOn w:val="Normal"/>
    <w:rsid w:val="00481094"/>
  </w:style>
  <w:style w:type="paragraph" w:styleId="Sangradetextonormal">
    <w:name w:val="Body Text Indent"/>
    <w:basedOn w:val="Normal"/>
    <w:link w:val="SangradetextonormalCar"/>
    <w:uiPriority w:val="99"/>
    <w:semiHidden/>
    <w:unhideWhenUsed/>
    <w:rsid w:val="00481094"/>
    <w:pPr>
      <w:spacing w:after="120"/>
      <w:ind w:left="283"/>
    </w:pPr>
  </w:style>
  <w:style w:type="character" w:customStyle="1" w:styleId="SangradetextonormalCar">
    <w:name w:val="Sangría de texto normal Car"/>
    <w:basedOn w:val="Fuentedeprrafopredeter"/>
    <w:link w:val="Sangradetextonormal"/>
    <w:uiPriority w:val="99"/>
    <w:semiHidden/>
    <w:rsid w:val="00481094"/>
    <w:rPr>
      <w:rFonts w:ascii="Times New Roman" w:eastAsia="Times New Roman" w:hAnsi="Times New Roman" w:cs="Times New Roman"/>
      <w:sz w:val="20"/>
      <w:szCs w:val="20"/>
      <w:lang w:eastAsia="es-ES"/>
    </w:rPr>
  </w:style>
  <w:style w:type="paragraph" w:styleId="Textoindependienteprimerasangra2">
    <w:name w:val="Body Text First Indent 2"/>
    <w:basedOn w:val="Sangradetextonormal"/>
    <w:link w:val="Textoindependienteprimerasangra2Car"/>
    <w:uiPriority w:val="99"/>
    <w:unhideWhenUsed/>
    <w:rsid w:val="00481094"/>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481094"/>
    <w:rPr>
      <w:rFonts w:ascii="Times New Roman" w:eastAsia="Times New Roman" w:hAnsi="Times New Roman" w:cs="Times New Roman"/>
      <w:sz w:val="20"/>
      <w:szCs w:val="20"/>
      <w:lang w:eastAsia="es-ES"/>
    </w:rPr>
  </w:style>
  <w:style w:type="paragraph" w:styleId="Textodeglobo">
    <w:name w:val="Balloon Text"/>
    <w:basedOn w:val="Normal"/>
    <w:link w:val="TextodegloboCar"/>
    <w:uiPriority w:val="99"/>
    <w:semiHidden/>
    <w:unhideWhenUsed/>
    <w:rsid w:val="00BF588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F5886"/>
    <w:rPr>
      <w:rFonts w:ascii="Segoe UI" w:eastAsia="Times New Roman" w:hAnsi="Segoe UI" w:cs="Segoe UI"/>
      <w:sz w:val="18"/>
      <w:szCs w:val="18"/>
      <w:lang w:eastAsia="es-ES"/>
    </w:rPr>
  </w:style>
</w:styles>
</file>

<file path=word/webSettings.xml><?xml version="1.0" encoding="utf-8"?>
<w:webSettings xmlns:r="http://schemas.openxmlformats.org/officeDocument/2006/relationships" xmlns:w="http://schemas.openxmlformats.org/wordprocessingml/2006/main">
  <w:divs>
    <w:div w:id="68190125">
      <w:bodyDiv w:val="1"/>
      <w:marLeft w:val="0"/>
      <w:marRight w:val="0"/>
      <w:marTop w:val="0"/>
      <w:marBottom w:val="0"/>
      <w:divBdr>
        <w:top w:val="none" w:sz="0" w:space="0" w:color="auto"/>
        <w:left w:val="none" w:sz="0" w:space="0" w:color="auto"/>
        <w:bottom w:val="none" w:sz="0" w:space="0" w:color="auto"/>
        <w:right w:val="none" w:sz="0" w:space="0" w:color="auto"/>
      </w:divBdr>
    </w:div>
    <w:div w:id="663900620">
      <w:bodyDiv w:val="1"/>
      <w:marLeft w:val="0"/>
      <w:marRight w:val="0"/>
      <w:marTop w:val="0"/>
      <w:marBottom w:val="0"/>
      <w:divBdr>
        <w:top w:val="none" w:sz="0" w:space="0" w:color="auto"/>
        <w:left w:val="none" w:sz="0" w:space="0" w:color="auto"/>
        <w:bottom w:val="none" w:sz="0" w:space="0" w:color="auto"/>
        <w:right w:val="none" w:sz="0" w:space="0" w:color="auto"/>
      </w:divBdr>
    </w:div>
    <w:div w:id="1179199874">
      <w:bodyDiv w:val="1"/>
      <w:marLeft w:val="0"/>
      <w:marRight w:val="0"/>
      <w:marTop w:val="0"/>
      <w:marBottom w:val="0"/>
      <w:divBdr>
        <w:top w:val="none" w:sz="0" w:space="0" w:color="auto"/>
        <w:left w:val="none" w:sz="0" w:space="0" w:color="auto"/>
        <w:bottom w:val="none" w:sz="0" w:space="0" w:color="auto"/>
        <w:right w:val="none" w:sz="0" w:space="0" w:color="auto"/>
      </w:divBdr>
    </w:div>
    <w:div w:id="1486625638">
      <w:bodyDiv w:val="1"/>
      <w:marLeft w:val="0"/>
      <w:marRight w:val="0"/>
      <w:marTop w:val="0"/>
      <w:marBottom w:val="0"/>
      <w:divBdr>
        <w:top w:val="none" w:sz="0" w:space="0" w:color="auto"/>
        <w:left w:val="none" w:sz="0" w:space="0" w:color="auto"/>
        <w:bottom w:val="none" w:sz="0" w:space="0" w:color="auto"/>
        <w:right w:val="none" w:sz="0" w:space="0" w:color="auto"/>
      </w:divBdr>
    </w:div>
    <w:div w:id="1949006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175</TotalTime>
  <Pages>3</Pages>
  <Words>1158</Words>
  <Characters>6372</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EAAL Granma</Company>
  <LinksUpToDate>false</LinksUpToDate>
  <CharactersWithSpaces>7515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comercial</dc:creator>
  <cp:keywords/>
  <dc:description/>
  <cp:lastModifiedBy>Economia</cp:lastModifiedBy>
  <cp:revision>52</cp:revision>
  <cp:lastPrinted>2020-05-15T15:21:00Z</cp:lastPrinted>
  <dcterms:created xsi:type="dcterms:W3CDTF">2013-10-21T20:47:00Z</dcterms:created>
  <dcterms:modified xsi:type="dcterms:W3CDTF">2020-05-15T15:28:00Z</dcterms:modified>
</cp:coreProperties>
</file>